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A588" w14:textId="57738C81" w:rsidR="00D0356E" w:rsidRDefault="005C1891">
      <w:pPr>
        <w:rPr>
          <w:lang w:val="en-US"/>
        </w:rPr>
      </w:pPr>
      <w:r w:rsidRPr="000A0D0F">
        <w:rPr>
          <w:b/>
          <w:bCs/>
          <w:noProof/>
          <w:lang w:val="en-US"/>
        </w:rPr>
        <w:t xml:space="preserve">    </w:t>
      </w:r>
      <w:r w:rsidRPr="000A0D0F">
        <w:rPr>
          <w:b/>
          <w:bCs/>
          <w:noProof/>
          <w:lang w:val="en-US"/>
        </w:rPr>
        <w:tab/>
      </w:r>
      <w:r w:rsidRPr="000A0D0F">
        <w:rPr>
          <w:b/>
          <w:bCs/>
          <w:noProof/>
          <w:lang w:val="en-US"/>
        </w:rPr>
        <w:tab/>
      </w:r>
      <w:r w:rsidRPr="000A0D0F">
        <w:rPr>
          <w:b/>
          <w:bCs/>
          <w:noProof/>
          <w:lang w:val="en-US"/>
        </w:rPr>
        <w:tab/>
      </w:r>
      <w:r w:rsidRPr="000A0D0F">
        <w:rPr>
          <w:b/>
          <w:bCs/>
          <w:noProof/>
          <w:lang w:val="en-US"/>
        </w:rPr>
        <w:tab/>
      </w:r>
      <w:r w:rsidRPr="000A0D0F">
        <w:rPr>
          <w:b/>
          <w:bCs/>
          <w:noProof/>
          <w:lang w:val="en-US"/>
        </w:rPr>
        <w:tab/>
      </w:r>
      <w:r w:rsidRPr="000A0D0F">
        <w:rPr>
          <w:b/>
          <w:bCs/>
          <w:noProof/>
          <w:lang w:val="en-US"/>
        </w:rPr>
        <w:tab/>
      </w:r>
      <w:r w:rsidR="009D67C4" w:rsidRPr="000A0D0F">
        <w:rPr>
          <w:b/>
          <w:bCs/>
          <w:noProof/>
          <w:lang w:val="en-US"/>
        </w:rPr>
        <w:t xml:space="preserve">      </w:t>
      </w:r>
      <w:r w:rsidR="0071297E" w:rsidRPr="000A0D0F">
        <w:rPr>
          <w:b/>
          <w:bCs/>
          <w:noProof/>
          <w:lang w:val="en-US"/>
        </w:rPr>
        <w:t xml:space="preserve"> </w:t>
      </w:r>
      <w:r w:rsidRPr="005C1891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54131CD" wp14:editId="7457583B">
            <wp:simplePos x="0" y="0"/>
            <wp:positionH relativeFrom="column">
              <wp:posOffset>4737100</wp:posOffset>
            </wp:positionH>
            <wp:positionV relativeFrom="paragraph">
              <wp:posOffset>0</wp:posOffset>
            </wp:positionV>
            <wp:extent cx="1735455" cy="1836420"/>
            <wp:effectExtent l="0" t="0" r="0" b="0"/>
            <wp:wrapTight wrapText="bothSides">
              <wp:wrapPolygon edited="0">
                <wp:start x="0" y="0"/>
                <wp:lineTo x="0" y="21286"/>
                <wp:lineTo x="21339" y="21286"/>
                <wp:lineTo x="21339" y="0"/>
                <wp:lineTo x="0" y="0"/>
              </wp:wrapPolygon>
            </wp:wrapTight>
            <wp:docPr id="1926407508" name="Grafik 1" descr="Ein Bild, das Zeichnung, Darstellung, Entwurf,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407508" name="Grafik 1" descr="Ein Bild, das Zeichnung, Darstellung, Entwurf, Cartoon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89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1CE4527" wp14:editId="2BF2FF86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684166" cy="510584"/>
            <wp:effectExtent l="0" t="0" r="0" b="3810"/>
            <wp:wrapSquare wrapText="bothSides"/>
            <wp:docPr id="1474260133" name="Grafik 1" descr="Ein Bild, das Schrift, Text, weiß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260133" name="Grafik 1" descr="Ein Bild, das Schrift, Text, weiß, Design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166" cy="51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A4FEC4" w14:textId="77777777" w:rsidR="009D67C4" w:rsidRDefault="009D67C4" w:rsidP="005C1891">
      <w:pPr>
        <w:shd w:val="clear" w:color="auto" w:fill="FFFFFF"/>
        <w:outlineLvl w:val="1"/>
        <w:rPr>
          <w:rFonts w:ascii="Open Sans" w:eastAsia="Times New Roman" w:hAnsi="Open Sans" w:cs="Open Sans"/>
          <w:b/>
          <w:bCs/>
          <w:color w:val="747474"/>
          <w:spacing w:val="3"/>
          <w:kern w:val="0"/>
          <w:sz w:val="28"/>
          <w:szCs w:val="28"/>
          <w:lang w:val="en-US" w:eastAsia="de-AT"/>
          <w14:ligatures w14:val="none"/>
        </w:rPr>
      </w:pPr>
    </w:p>
    <w:p w14:paraId="74B0EB6C" w14:textId="77777777" w:rsidR="009D67C4" w:rsidRDefault="009D67C4" w:rsidP="005C1891">
      <w:pPr>
        <w:shd w:val="clear" w:color="auto" w:fill="FFFFFF"/>
        <w:outlineLvl w:val="1"/>
        <w:rPr>
          <w:rFonts w:ascii="Open Sans" w:eastAsia="Times New Roman" w:hAnsi="Open Sans" w:cs="Open Sans"/>
          <w:b/>
          <w:bCs/>
          <w:color w:val="747474"/>
          <w:spacing w:val="3"/>
          <w:kern w:val="0"/>
          <w:sz w:val="28"/>
          <w:szCs w:val="28"/>
          <w:lang w:val="en-US" w:eastAsia="de-AT"/>
          <w14:ligatures w14:val="none"/>
        </w:rPr>
      </w:pPr>
    </w:p>
    <w:p w14:paraId="5825325F" w14:textId="77777777" w:rsidR="009D67C4" w:rsidRDefault="009D67C4" w:rsidP="005C1891">
      <w:pPr>
        <w:shd w:val="clear" w:color="auto" w:fill="FFFFFF"/>
        <w:outlineLvl w:val="1"/>
        <w:rPr>
          <w:rFonts w:ascii="Open Sans" w:eastAsia="Times New Roman" w:hAnsi="Open Sans" w:cs="Open Sans"/>
          <w:b/>
          <w:bCs/>
          <w:color w:val="747474"/>
          <w:spacing w:val="3"/>
          <w:kern w:val="0"/>
          <w:sz w:val="28"/>
          <w:szCs w:val="28"/>
          <w:lang w:val="en-US" w:eastAsia="de-AT"/>
          <w14:ligatures w14:val="none"/>
        </w:rPr>
      </w:pPr>
    </w:p>
    <w:p w14:paraId="3FF50110" w14:textId="7CD4504F" w:rsidR="00D23299" w:rsidRPr="005C1891" w:rsidRDefault="00D23299" w:rsidP="005C1891">
      <w:pPr>
        <w:shd w:val="clear" w:color="auto" w:fill="FFFFFF"/>
        <w:outlineLvl w:val="1"/>
        <w:rPr>
          <w:rFonts w:ascii="Open Sans" w:eastAsia="Times New Roman" w:hAnsi="Open Sans" w:cs="Open Sans"/>
          <w:b/>
          <w:bCs/>
          <w:color w:val="747474"/>
          <w:spacing w:val="3"/>
          <w:kern w:val="0"/>
          <w:sz w:val="28"/>
          <w:szCs w:val="28"/>
          <w:lang w:val="en-US" w:eastAsia="de-AT"/>
          <w14:ligatures w14:val="none"/>
        </w:rPr>
      </w:pPr>
      <w:r w:rsidRPr="005C1891">
        <w:rPr>
          <w:rFonts w:ascii="Open Sans" w:eastAsia="Times New Roman" w:hAnsi="Open Sans" w:cs="Open Sans"/>
          <w:b/>
          <w:bCs/>
          <w:color w:val="747474"/>
          <w:spacing w:val="3"/>
          <w:kern w:val="0"/>
          <w:sz w:val="28"/>
          <w:szCs w:val="28"/>
          <w:lang w:val="en-US" w:eastAsia="de-AT"/>
          <w14:ligatures w14:val="none"/>
        </w:rPr>
        <w:t>EURO</w:t>
      </w:r>
      <w:r w:rsidR="00CB33F5" w:rsidRPr="005C1891">
        <w:rPr>
          <w:rFonts w:ascii="Open Sans" w:eastAsia="Times New Roman" w:hAnsi="Open Sans" w:cs="Open Sans"/>
          <w:b/>
          <w:bCs/>
          <w:color w:val="747474"/>
          <w:spacing w:val="3"/>
          <w:kern w:val="0"/>
          <w:sz w:val="28"/>
          <w:szCs w:val="28"/>
          <w:lang w:val="en-US" w:eastAsia="de-AT"/>
          <w14:ligatures w14:val="none"/>
        </w:rPr>
        <w:t>PEAN COUNCIL</w:t>
      </w:r>
      <w:r w:rsidR="009D67C4">
        <w:rPr>
          <w:rFonts w:ascii="Open Sans" w:eastAsia="Times New Roman" w:hAnsi="Open Sans" w:cs="Open Sans"/>
          <w:b/>
          <w:bCs/>
          <w:color w:val="747474"/>
          <w:spacing w:val="3"/>
          <w:kern w:val="0"/>
          <w:sz w:val="28"/>
          <w:szCs w:val="28"/>
          <w:lang w:val="en-US" w:eastAsia="de-AT"/>
          <w14:ligatures w14:val="none"/>
        </w:rPr>
        <w:t xml:space="preserve"> </w:t>
      </w:r>
      <w:r w:rsidR="0097398C">
        <w:rPr>
          <w:rFonts w:ascii="Open Sans" w:eastAsia="Times New Roman" w:hAnsi="Open Sans" w:cs="Open Sans"/>
          <w:b/>
          <w:bCs/>
          <w:color w:val="747474"/>
          <w:spacing w:val="3"/>
          <w:kern w:val="0"/>
          <w:sz w:val="28"/>
          <w:szCs w:val="28"/>
          <w:lang w:val="en-US" w:eastAsia="de-AT"/>
          <w14:ligatures w14:val="none"/>
        </w:rPr>
        <w:t>I</w:t>
      </w:r>
      <w:r w:rsidR="009D67C4">
        <w:rPr>
          <w:rFonts w:ascii="Open Sans" w:eastAsia="Times New Roman" w:hAnsi="Open Sans" w:cs="Open Sans"/>
          <w:b/>
          <w:bCs/>
          <w:color w:val="747474"/>
          <w:spacing w:val="3"/>
          <w:kern w:val="0"/>
          <w:sz w:val="28"/>
          <w:szCs w:val="28"/>
          <w:lang w:val="en-US" w:eastAsia="de-AT"/>
          <w14:ligatures w14:val="none"/>
        </w:rPr>
        <w:t>I</w:t>
      </w:r>
      <w:r w:rsidR="005C1891" w:rsidRPr="005C1891">
        <w:rPr>
          <w:rFonts w:ascii="Open Sans" w:eastAsia="Times New Roman" w:hAnsi="Open Sans" w:cs="Open Sans"/>
          <w:b/>
          <w:bCs/>
          <w:color w:val="747474"/>
          <w:spacing w:val="3"/>
          <w:kern w:val="0"/>
          <w:sz w:val="28"/>
          <w:szCs w:val="28"/>
          <w:lang w:val="en-US" w:eastAsia="de-AT"/>
          <w14:ligatures w14:val="none"/>
        </w:rPr>
        <w:tab/>
      </w:r>
      <w:r w:rsidR="005C1891" w:rsidRPr="005C1891">
        <w:rPr>
          <w:rFonts w:ascii="Open Sans" w:eastAsia="Times New Roman" w:hAnsi="Open Sans" w:cs="Open Sans"/>
          <w:b/>
          <w:bCs/>
          <w:color w:val="747474"/>
          <w:spacing w:val="3"/>
          <w:kern w:val="0"/>
          <w:sz w:val="28"/>
          <w:szCs w:val="28"/>
          <w:lang w:val="en-US" w:eastAsia="de-AT"/>
          <w14:ligatures w14:val="none"/>
        </w:rPr>
        <w:tab/>
        <w:t>MEETING MINUTES</w:t>
      </w:r>
    </w:p>
    <w:p w14:paraId="2366A720" w14:textId="33C1A518" w:rsidR="005C1891" w:rsidRPr="009D67C4" w:rsidRDefault="0097398C" w:rsidP="005C1891">
      <w:pPr>
        <w:pStyle w:val="StandardWeb"/>
        <w:shd w:val="clear" w:color="auto" w:fill="FFFFFF"/>
        <w:spacing w:before="0" w:beforeAutospacing="0" w:after="300" w:afterAutospacing="0"/>
        <w:rPr>
          <w:rFonts w:ascii="var(--awb-text-font-family)" w:hAnsi="var(--awb-text-font-family)" w:cs="Open Sans"/>
          <w:b/>
          <w:bCs/>
          <w:color w:val="747474"/>
          <w:spacing w:val="3"/>
          <w:sz w:val="28"/>
          <w:szCs w:val="28"/>
          <w:lang w:val="en-US"/>
        </w:rPr>
      </w:pPr>
      <w:r>
        <w:rPr>
          <w:rFonts w:ascii="var(--awb-text-font-family)" w:hAnsi="var(--awb-text-font-family)" w:cs="Open Sans"/>
          <w:b/>
          <w:bCs/>
          <w:color w:val="747474"/>
          <w:spacing w:val="3"/>
          <w:sz w:val="28"/>
          <w:szCs w:val="28"/>
          <w:lang w:val="en-US"/>
        </w:rPr>
        <w:t xml:space="preserve">Voting on </w:t>
      </w:r>
      <w:r w:rsidR="005C1891" w:rsidRPr="009D67C4">
        <w:rPr>
          <w:rFonts w:ascii="var(--awb-text-font-family)" w:hAnsi="var(--awb-text-font-family)" w:cs="Open Sans"/>
          <w:b/>
          <w:bCs/>
          <w:color w:val="747474"/>
          <w:spacing w:val="3"/>
          <w:sz w:val="28"/>
          <w:szCs w:val="28"/>
          <w:lang w:val="en-US"/>
        </w:rPr>
        <w:t>Resolution Proposals</w:t>
      </w:r>
    </w:p>
    <w:p w14:paraId="14C372C2" w14:textId="3190241C" w:rsidR="009D67C4" w:rsidRDefault="0097398C" w:rsidP="005C1891">
      <w:pPr>
        <w:pStyle w:val="berschrift4"/>
        <w:shd w:val="clear" w:color="auto" w:fill="FFFFFF"/>
        <w:spacing w:before="0"/>
        <w:rPr>
          <w:rFonts w:asciiTheme="minorHAnsi" w:hAnsiTheme="minorHAnsi" w:cstheme="minorHAnsi"/>
          <w:b/>
          <w:bCs/>
          <w:i w:val="0"/>
          <w:iCs w:val="0"/>
          <w:color w:val="747474"/>
          <w:spacing w:val="3"/>
          <w:lang w:val="en-US"/>
        </w:rPr>
      </w:pPr>
      <w:r>
        <w:rPr>
          <w:rFonts w:asciiTheme="minorHAnsi" w:hAnsiTheme="minorHAnsi" w:cstheme="minorHAnsi"/>
          <w:b/>
          <w:bCs/>
          <w:i w:val="0"/>
          <w:iCs w:val="0"/>
          <w:color w:val="747474"/>
          <w:spacing w:val="3"/>
          <w:sz w:val="28"/>
          <w:szCs w:val="28"/>
          <w:lang w:val="en-US"/>
        </w:rPr>
        <w:t>Satur</w:t>
      </w:r>
      <w:r w:rsidR="00CB33F5" w:rsidRPr="009D67C4">
        <w:rPr>
          <w:rFonts w:asciiTheme="minorHAnsi" w:hAnsiTheme="minorHAnsi" w:cstheme="minorHAnsi"/>
          <w:b/>
          <w:bCs/>
          <w:i w:val="0"/>
          <w:iCs w:val="0"/>
          <w:color w:val="747474"/>
          <w:spacing w:val="3"/>
          <w:sz w:val="28"/>
          <w:szCs w:val="28"/>
          <w:lang w:val="en-US"/>
        </w:rPr>
        <w:t>day, Oct. 2</w:t>
      </w:r>
      <w:r>
        <w:rPr>
          <w:rFonts w:asciiTheme="minorHAnsi" w:hAnsiTheme="minorHAnsi" w:cstheme="minorHAnsi"/>
          <w:b/>
          <w:bCs/>
          <w:i w:val="0"/>
          <w:iCs w:val="0"/>
          <w:color w:val="747474"/>
          <w:spacing w:val="3"/>
          <w:sz w:val="28"/>
          <w:szCs w:val="28"/>
          <w:lang w:val="en-US"/>
        </w:rPr>
        <w:t>8</w:t>
      </w:r>
      <w:r w:rsidR="00CB33F5" w:rsidRPr="009D67C4">
        <w:rPr>
          <w:rFonts w:asciiTheme="minorHAnsi" w:hAnsiTheme="minorHAnsi" w:cstheme="minorHAnsi"/>
          <w:b/>
          <w:bCs/>
          <w:i w:val="0"/>
          <w:iCs w:val="0"/>
          <w:color w:val="747474"/>
          <w:spacing w:val="3"/>
          <w:sz w:val="28"/>
          <w:szCs w:val="28"/>
          <w:lang w:val="en-US"/>
        </w:rPr>
        <w:t xml:space="preserve">, </w:t>
      </w:r>
      <w:proofErr w:type="gramStart"/>
      <w:r w:rsidR="00CB33F5" w:rsidRPr="009D67C4">
        <w:rPr>
          <w:rFonts w:asciiTheme="minorHAnsi" w:hAnsiTheme="minorHAnsi" w:cstheme="minorHAnsi"/>
          <w:b/>
          <w:bCs/>
          <w:i w:val="0"/>
          <w:iCs w:val="0"/>
          <w:color w:val="747474"/>
          <w:spacing w:val="3"/>
          <w:sz w:val="28"/>
          <w:szCs w:val="28"/>
          <w:lang w:val="en-US"/>
        </w:rPr>
        <w:t>2023</w:t>
      </w:r>
      <w:r w:rsidR="005C1891" w:rsidRPr="009D67C4">
        <w:rPr>
          <w:rFonts w:asciiTheme="minorHAnsi" w:hAnsiTheme="minorHAnsi" w:cstheme="minorHAnsi"/>
          <w:b/>
          <w:bCs/>
          <w:i w:val="0"/>
          <w:iCs w:val="0"/>
          <w:color w:val="747474"/>
          <w:spacing w:val="3"/>
          <w:sz w:val="28"/>
          <w:szCs w:val="28"/>
          <w:lang w:val="en-US"/>
        </w:rPr>
        <w:t xml:space="preserve">,  </w:t>
      </w:r>
      <w:r w:rsidR="0071297E" w:rsidRPr="009D67C4">
        <w:rPr>
          <w:rFonts w:asciiTheme="minorHAnsi" w:hAnsiTheme="minorHAnsi" w:cstheme="minorHAnsi"/>
          <w:b/>
          <w:bCs/>
          <w:i w:val="0"/>
          <w:iCs w:val="0"/>
          <w:color w:val="747474"/>
          <w:spacing w:val="3"/>
          <w:sz w:val="28"/>
          <w:szCs w:val="28"/>
          <w:lang w:val="en-US"/>
        </w:rPr>
        <w:t xml:space="preserve"> </w:t>
      </w:r>
      <w:proofErr w:type="gramEnd"/>
      <w:r w:rsidR="0071297E" w:rsidRPr="009D67C4">
        <w:rPr>
          <w:rFonts w:asciiTheme="minorHAnsi" w:hAnsiTheme="minorHAnsi" w:cstheme="minorHAnsi"/>
          <w:b/>
          <w:bCs/>
          <w:i w:val="0"/>
          <w:iCs w:val="0"/>
          <w:color w:val="747474"/>
          <w:spacing w:val="3"/>
          <w:sz w:val="28"/>
          <w:szCs w:val="28"/>
          <w:lang w:val="en-US"/>
        </w:rPr>
        <w:t xml:space="preserve">   </w:t>
      </w:r>
      <w:r>
        <w:rPr>
          <w:rFonts w:asciiTheme="minorHAnsi" w:hAnsiTheme="minorHAnsi" w:cstheme="minorHAnsi"/>
          <w:b/>
          <w:bCs/>
          <w:i w:val="0"/>
          <w:iCs w:val="0"/>
          <w:color w:val="747474"/>
          <w:spacing w:val="3"/>
          <w:sz w:val="28"/>
          <w:szCs w:val="28"/>
          <w:lang w:val="en-US"/>
        </w:rPr>
        <w:t>09</w:t>
      </w:r>
      <w:r w:rsidR="000B37C7" w:rsidRPr="009D67C4">
        <w:rPr>
          <w:rFonts w:asciiTheme="minorHAnsi" w:hAnsiTheme="minorHAnsi" w:cstheme="minorHAnsi"/>
          <w:b/>
          <w:bCs/>
          <w:i w:val="0"/>
          <w:iCs w:val="0"/>
          <w:color w:val="747474"/>
          <w:spacing w:val="3"/>
          <w:sz w:val="28"/>
          <w:szCs w:val="28"/>
          <w:lang w:val="en-US"/>
        </w:rPr>
        <w:t>:00-1</w:t>
      </w:r>
      <w:r>
        <w:rPr>
          <w:rFonts w:asciiTheme="minorHAnsi" w:hAnsiTheme="minorHAnsi" w:cstheme="minorHAnsi"/>
          <w:b/>
          <w:bCs/>
          <w:i w:val="0"/>
          <w:iCs w:val="0"/>
          <w:color w:val="747474"/>
          <w:spacing w:val="3"/>
          <w:sz w:val="28"/>
          <w:szCs w:val="28"/>
          <w:lang w:val="en-US"/>
        </w:rPr>
        <w:t>0</w:t>
      </w:r>
      <w:r w:rsidR="000B37C7" w:rsidRPr="009D67C4">
        <w:rPr>
          <w:rFonts w:asciiTheme="minorHAnsi" w:hAnsiTheme="minorHAnsi" w:cstheme="minorHAnsi"/>
          <w:b/>
          <w:bCs/>
          <w:i w:val="0"/>
          <w:iCs w:val="0"/>
          <w:color w:val="747474"/>
          <w:spacing w:val="3"/>
          <w:sz w:val="28"/>
          <w:szCs w:val="28"/>
          <w:lang w:val="en-US"/>
        </w:rPr>
        <w:t>:30</w:t>
      </w:r>
      <w:r w:rsidR="009D67C4">
        <w:rPr>
          <w:rFonts w:asciiTheme="minorHAnsi" w:hAnsiTheme="minorHAnsi" w:cstheme="minorHAnsi"/>
          <w:b/>
          <w:bCs/>
          <w:i w:val="0"/>
          <w:iCs w:val="0"/>
          <w:color w:val="747474"/>
          <w:spacing w:val="3"/>
          <w:lang w:val="en-US"/>
        </w:rPr>
        <w:t>h,</w:t>
      </w:r>
    </w:p>
    <w:p w14:paraId="189F5979" w14:textId="7A823CAD" w:rsidR="000B37C7" w:rsidRPr="00AD606C" w:rsidRDefault="003034AD" w:rsidP="005C1891">
      <w:pPr>
        <w:pStyle w:val="berschrift4"/>
        <w:shd w:val="clear" w:color="auto" w:fill="FFFFFF"/>
        <w:spacing w:before="0"/>
        <w:rPr>
          <w:rFonts w:asciiTheme="minorHAnsi" w:hAnsiTheme="minorHAnsi" w:cstheme="minorHAnsi"/>
          <w:b/>
          <w:bCs/>
          <w:color w:val="747474"/>
          <w:spacing w:val="3"/>
          <w:lang w:val="en-US"/>
        </w:rPr>
      </w:pPr>
      <w:r w:rsidRPr="00AD606C">
        <w:rPr>
          <w:rFonts w:asciiTheme="minorHAnsi" w:hAnsiTheme="minorHAnsi" w:cstheme="minorHAnsi"/>
          <w:b/>
          <w:bCs/>
          <w:i w:val="0"/>
          <w:iCs w:val="0"/>
          <w:color w:val="747474"/>
          <w:spacing w:val="3"/>
          <w:lang w:val="en-US"/>
        </w:rPr>
        <w:t>Convention Center</w:t>
      </w:r>
      <w:r w:rsidRPr="00AD606C">
        <w:rPr>
          <w:rFonts w:asciiTheme="minorHAnsi" w:hAnsiTheme="minorHAnsi" w:cstheme="minorHAnsi"/>
          <w:b/>
          <w:bCs/>
          <w:color w:val="747474"/>
          <w:spacing w:val="3"/>
          <w:lang w:val="en-US"/>
        </w:rPr>
        <w:t xml:space="preserve"> </w:t>
      </w:r>
      <w:proofErr w:type="spellStart"/>
      <w:r w:rsidR="000B37C7" w:rsidRPr="00AD606C">
        <w:rPr>
          <w:rFonts w:asciiTheme="minorHAnsi" w:hAnsiTheme="minorHAnsi" w:cstheme="minorHAnsi"/>
          <w:b/>
          <w:bCs/>
          <w:color w:val="747474"/>
          <w:spacing w:val="3"/>
          <w:lang w:val="en-US"/>
        </w:rPr>
        <w:t>Messezentrum</w:t>
      </w:r>
      <w:proofErr w:type="spellEnd"/>
      <w:r w:rsidR="000B37C7" w:rsidRPr="00AD606C">
        <w:rPr>
          <w:rFonts w:asciiTheme="minorHAnsi" w:hAnsiTheme="minorHAnsi" w:cstheme="minorHAnsi"/>
          <w:b/>
          <w:bCs/>
          <w:color w:val="747474"/>
          <w:spacing w:val="3"/>
          <w:lang w:val="en-US"/>
        </w:rPr>
        <w:t xml:space="preserve"> Klagenfurt</w:t>
      </w:r>
    </w:p>
    <w:p w14:paraId="7C370A4F" w14:textId="77777777" w:rsidR="0071297E" w:rsidRDefault="0071297E" w:rsidP="0071297E">
      <w:pPr>
        <w:rPr>
          <w:lang w:val="en-US"/>
        </w:rPr>
      </w:pPr>
    </w:p>
    <w:p w14:paraId="03E47962" w14:textId="57BE1070" w:rsidR="00B82903" w:rsidRPr="00B82903" w:rsidRDefault="00B82903" w:rsidP="0071297E">
      <w:pPr>
        <w:rPr>
          <w:sz w:val="22"/>
          <w:szCs w:val="22"/>
          <w:lang w:val="en-US"/>
        </w:rPr>
      </w:pPr>
      <w:r w:rsidRPr="00B82903">
        <w:rPr>
          <w:sz w:val="22"/>
          <w:szCs w:val="22"/>
          <w:lang w:val="en-US"/>
        </w:rPr>
        <w:t>Designated ID</w:t>
      </w:r>
      <w:r w:rsidR="00A027E8">
        <w:rPr>
          <w:sz w:val="22"/>
          <w:szCs w:val="22"/>
          <w:lang w:val="en-US"/>
        </w:rPr>
        <w:t xml:space="preserve"> </w:t>
      </w:r>
      <w:r w:rsidRPr="00B82903">
        <w:rPr>
          <w:sz w:val="22"/>
          <w:szCs w:val="22"/>
          <w:lang w:val="en-US"/>
        </w:rPr>
        <w:t>Chairperson</w:t>
      </w:r>
      <w:r w:rsidR="00A027E8">
        <w:rPr>
          <w:sz w:val="22"/>
          <w:szCs w:val="22"/>
          <w:lang w:val="en-US"/>
        </w:rPr>
        <w:tab/>
      </w:r>
      <w:r w:rsidR="00A027E8">
        <w:rPr>
          <w:sz w:val="22"/>
          <w:szCs w:val="22"/>
          <w:lang w:val="en-US"/>
        </w:rPr>
        <w:tab/>
      </w:r>
      <w:r w:rsidRPr="00B82903">
        <w:rPr>
          <w:sz w:val="22"/>
          <w:szCs w:val="22"/>
          <w:lang w:val="en-US"/>
        </w:rPr>
        <w:t>ID Barbara G</w:t>
      </w:r>
      <w:r w:rsidR="00D34878">
        <w:rPr>
          <w:sz w:val="22"/>
          <w:szCs w:val="22"/>
          <w:lang w:val="en-US"/>
        </w:rPr>
        <w:t>rewe</w:t>
      </w:r>
      <w:r w:rsidR="00A027E8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MD 111 Germany</w:t>
      </w:r>
    </w:p>
    <w:p w14:paraId="54A46F24" w14:textId="4B5F1D2C" w:rsidR="00B82903" w:rsidRPr="00B82903" w:rsidRDefault="00B82903" w:rsidP="0071297E">
      <w:pPr>
        <w:rPr>
          <w:sz w:val="22"/>
          <w:szCs w:val="22"/>
        </w:rPr>
      </w:pPr>
      <w:r w:rsidRPr="00B82903">
        <w:rPr>
          <w:sz w:val="22"/>
          <w:szCs w:val="22"/>
        </w:rPr>
        <w:t xml:space="preserve">Forum President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2903">
        <w:rPr>
          <w:sz w:val="22"/>
          <w:szCs w:val="22"/>
        </w:rPr>
        <w:t>PID Dr. Walter Z</w:t>
      </w:r>
      <w:r w:rsidR="002729E3">
        <w:rPr>
          <w:sz w:val="22"/>
          <w:szCs w:val="22"/>
        </w:rPr>
        <w:t>emrosser</w:t>
      </w:r>
      <w:r>
        <w:rPr>
          <w:sz w:val="22"/>
          <w:szCs w:val="22"/>
        </w:rPr>
        <w:tab/>
        <w:t>MD 114 Austria</w:t>
      </w:r>
    </w:p>
    <w:p w14:paraId="39A3CC2B" w14:textId="5351EEF6" w:rsidR="00A027E8" w:rsidRPr="00B82903" w:rsidRDefault="00ED4F36" w:rsidP="00A027E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Forum </w:t>
      </w:r>
      <w:r w:rsidR="00A027E8" w:rsidRPr="00B82903">
        <w:rPr>
          <w:sz w:val="22"/>
          <w:szCs w:val="22"/>
          <w:lang w:val="en-US"/>
        </w:rPr>
        <w:t>General Secretary</w:t>
      </w:r>
      <w:r w:rsidR="00A027E8">
        <w:rPr>
          <w:sz w:val="22"/>
          <w:szCs w:val="22"/>
          <w:lang w:val="en-US"/>
        </w:rPr>
        <w:tab/>
      </w:r>
      <w:r w:rsidR="00A027E8">
        <w:rPr>
          <w:sz w:val="22"/>
          <w:szCs w:val="22"/>
          <w:lang w:val="en-US"/>
        </w:rPr>
        <w:tab/>
      </w:r>
      <w:r w:rsidR="00A027E8" w:rsidRPr="00B82903">
        <w:rPr>
          <w:sz w:val="22"/>
          <w:szCs w:val="22"/>
          <w:lang w:val="en-US"/>
        </w:rPr>
        <w:t>Karl B</w:t>
      </w:r>
      <w:r w:rsidR="002729E3">
        <w:rPr>
          <w:sz w:val="22"/>
          <w:szCs w:val="22"/>
          <w:lang w:val="en-US"/>
        </w:rPr>
        <w:t>rewi</w:t>
      </w:r>
      <w:r w:rsidR="00A027E8">
        <w:rPr>
          <w:sz w:val="22"/>
          <w:szCs w:val="22"/>
          <w:lang w:val="en-US"/>
        </w:rPr>
        <w:tab/>
      </w:r>
      <w:r w:rsidR="00A027E8">
        <w:rPr>
          <w:sz w:val="22"/>
          <w:szCs w:val="22"/>
          <w:lang w:val="en-US"/>
        </w:rPr>
        <w:tab/>
      </w:r>
      <w:r w:rsidR="00A027E8">
        <w:rPr>
          <w:sz w:val="22"/>
          <w:szCs w:val="22"/>
          <w:lang w:val="en-US"/>
        </w:rPr>
        <w:tab/>
        <w:t>MD 114 Austria</w:t>
      </w:r>
    </w:p>
    <w:p w14:paraId="11785AED" w14:textId="0B70C0E2" w:rsidR="00B82903" w:rsidRPr="00B82903" w:rsidRDefault="00CF5CF8" w:rsidP="0071297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Forum </w:t>
      </w:r>
      <w:r w:rsidR="00B82903" w:rsidRPr="00B82903">
        <w:rPr>
          <w:sz w:val="22"/>
          <w:szCs w:val="22"/>
          <w:lang w:val="en-US"/>
        </w:rPr>
        <w:t xml:space="preserve">Archivist &amp; Advisor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B82903" w:rsidRPr="00B82903">
        <w:rPr>
          <w:sz w:val="22"/>
          <w:szCs w:val="22"/>
          <w:lang w:val="en-US"/>
        </w:rPr>
        <w:t xml:space="preserve">PID </w:t>
      </w:r>
      <w:r w:rsidR="002729E3" w:rsidRPr="002729E3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de-AT"/>
          <w14:ligatures w14:val="none"/>
        </w:rPr>
        <w:t>Miklós</w:t>
      </w:r>
      <w:r w:rsidR="00B82903" w:rsidRPr="00B82903">
        <w:rPr>
          <w:sz w:val="22"/>
          <w:szCs w:val="22"/>
          <w:lang w:val="en-US"/>
        </w:rPr>
        <w:t xml:space="preserve"> H</w:t>
      </w:r>
      <w:r w:rsidR="002729E3">
        <w:rPr>
          <w:sz w:val="22"/>
          <w:szCs w:val="22"/>
          <w:lang w:val="en-US"/>
        </w:rPr>
        <w:t>orváth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MD 119 Hungary</w:t>
      </w:r>
    </w:p>
    <w:p w14:paraId="0D93B0D3" w14:textId="58413A7C" w:rsidR="00B82903" w:rsidRPr="00D3055A" w:rsidRDefault="00B82903" w:rsidP="0071297E">
      <w:pPr>
        <w:rPr>
          <w:sz w:val="22"/>
          <w:szCs w:val="22"/>
          <w:lang w:val="en-US"/>
        </w:rPr>
      </w:pPr>
      <w:r w:rsidRPr="00D3055A">
        <w:rPr>
          <w:sz w:val="22"/>
          <w:szCs w:val="22"/>
          <w:lang w:val="en-US"/>
        </w:rPr>
        <w:t xml:space="preserve">Europa Forum Accountant </w:t>
      </w:r>
      <w:r w:rsidR="00CF5CF8" w:rsidRPr="00D3055A">
        <w:rPr>
          <w:sz w:val="22"/>
          <w:szCs w:val="22"/>
          <w:lang w:val="en-US"/>
        </w:rPr>
        <w:tab/>
      </w:r>
      <w:r w:rsidR="00CF5CF8" w:rsidRPr="00D3055A">
        <w:rPr>
          <w:sz w:val="22"/>
          <w:szCs w:val="22"/>
          <w:lang w:val="en-US"/>
        </w:rPr>
        <w:tab/>
      </w:r>
      <w:r w:rsidRPr="00D3055A">
        <w:rPr>
          <w:sz w:val="22"/>
          <w:szCs w:val="22"/>
          <w:lang w:val="en-US"/>
        </w:rPr>
        <w:t>PID Daniel I</w:t>
      </w:r>
      <w:r w:rsidR="002729E3" w:rsidRPr="00D3055A">
        <w:rPr>
          <w:sz w:val="22"/>
          <w:szCs w:val="22"/>
          <w:lang w:val="en-US"/>
        </w:rPr>
        <w:t>senrich</w:t>
      </w:r>
      <w:r w:rsidR="002331D6" w:rsidRPr="00D3055A">
        <w:rPr>
          <w:sz w:val="22"/>
          <w:szCs w:val="22"/>
          <w:lang w:val="en-US"/>
        </w:rPr>
        <w:tab/>
      </w:r>
      <w:r w:rsidR="002331D6" w:rsidRPr="00D3055A">
        <w:rPr>
          <w:sz w:val="22"/>
          <w:szCs w:val="22"/>
          <w:lang w:val="en-US"/>
        </w:rPr>
        <w:tab/>
        <w:t>MD 111 Germany</w:t>
      </w:r>
    </w:p>
    <w:p w14:paraId="5682FB36" w14:textId="77777777" w:rsidR="009D67C4" w:rsidRPr="00B82903" w:rsidRDefault="009D67C4" w:rsidP="009D67C4">
      <w:pPr>
        <w:rPr>
          <w:sz w:val="22"/>
          <w:szCs w:val="22"/>
          <w:lang w:val="en-US"/>
        </w:rPr>
      </w:pPr>
      <w:r w:rsidRPr="00B82903">
        <w:rPr>
          <w:sz w:val="22"/>
          <w:szCs w:val="22"/>
          <w:lang w:val="en-US"/>
        </w:rPr>
        <w:t xml:space="preserve">Forum Vice-President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B82903">
        <w:rPr>
          <w:sz w:val="22"/>
          <w:szCs w:val="22"/>
          <w:lang w:val="en-US"/>
        </w:rPr>
        <w:t>PID Nicole M</w:t>
      </w:r>
      <w:r>
        <w:rPr>
          <w:sz w:val="22"/>
          <w:szCs w:val="22"/>
          <w:lang w:val="en-US"/>
        </w:rPr>
        <w:t>iquel-Belaud</w:t>
      </w:r>
      <w:r>
        <w:rPr>
          <w:sz w:val="22"/>
          <w:szCs w:val="22"/>
          <w:lang w:val="en-US"/>
        </w:rPr>
        <w:tab/>
        <w:t>MD 103 France</w:t>
      </w:r>
    </w:p>
    <w:p w14:paraId="1F6A8B15" w14:textId="549801BB" w:rsidR="003F3CAD" w:rsidRPr="00D3055A" w:rsidRDefault="003F3CAD" w:rsidP="0071297E">
      <w:pPr>
        <w:rPr>
          <w:sz w:val="22"/>
          <w:szCs w:val="22"/>
        </w:rPr>
      </w:pPr>
      <w:r w:rsidRPr="00D3055A">
        <w:rPr>
          <w:sz w:val="22"/>
          <w:szCs w:val="22"/>
        </w:rPr>
        <w:t>I</w:t>
      </w:r>
      <w:r w:rsidR="00160985" w:rsidRPr="00D3055A">
        <w:rPr>
          <w:sz w:val="22"/>
          <w:szCs w:val="22"/>
        </w:rPr>
        <w:t xml:space="preserve">nternational </w:t>
      </w:r>
      <w:r w:rsidRPr="00D3055A">
        <w:rPr>
          <w:sz w:val="22"/>
          <w:szCs w:val="22"/>
        </w:rPr>
        <w:t>D</w:t>
      </w:r>
      <w:r w:rsidR="00160985" w:rsidRPr="00D3055A">
        <w:rPr>
          <w:sz w:val="22"/>
          <w:szCs w:val="22"/>
        </w:rPr>
        <w:t>irector</w:t>
      </w:r>
      <w:r w:rsidRPr="00D3055A">
        <w:rPr>
          <w:sz w:val="22"/>
          <w:szCs w:val="22"/>
        </w:rPr>
        <w:t xml:space="preserve"> Europe</w:t>
      </w:r>
      <w:r w:rsidRPr="00D3055A">
        <w:rPr>
          <w:sz w:val="22"/>
          <w:szCs w:val="22"/>
        </w:rPr>
        <w:tab/>
      </w:r>
      <w:r w:rsidRPr="00D3055A">
        <w:rPr>
          <w:sz w:val="22"/>
          <w:szCs w:val="22"/>
        </w:rPr>
        <w:tab/>
        <w:t xml:space="preserve">Pirkko </w:t>
      </w:r>
      <w:proofErr w:type="spellStart"/>
      <w:r w:rsidRPr="00D3055A">
        <w:rPr>
          <w:sz w:val="22"/>
          <w:szCs w:val="22"/>
        </w:rPr>
        <w:t>Vihavainen</w:t>
      </w:r>
      <w:proofErr w:type="spellEnd"/>
      <w:r w:rsidRPr="00D3055A">
        <w:rPr>
          <w:sz w:val="22"/>
          <w:szCs w:val="22"/>
        </w:rPr>
        <w:tab/>
      </w:r>
      <w:r w:rsidRPr="00D3055A">
        <w:rPr>
          <w:sz w:val="22"/>
          <w:szCs w:val="22"/>
        </w:rPr>
        <w:tab/>
        <w:t>MD 107</w:t>
      </w:r>
      <w:r w:rsidR="00160985" w:rsidRPr="00D3055A">
        <w:rPr>
          <w:sz w:val="22"/>
          <w:szCs w:val="22"/>
        </w:rPr>
        <w:t xml:space="preserve"> </w:t>
      </w:r>
      <w:proofErr w:type="spellStart"/>
      <w:r w:rsidR="00160985" w:rsidRPr="00D3055A">
        <w:rPr>
          <w:sz w:val="22"/>
          <w:szCs w:val="22"/>
        </w:rPr>
        <w:t>Finland</w:t>
      </w:r>
      <w:proofErr w:type="spellEnd"/>
    </w:p>
    <w:p w14:paraId="57FF3160" w14:textId="6DF10110" w:rsidR="00160985" w:rsidRDefault="00160985" w:rsidP="0071297E">
      <w:pPr>
        <w:rPr>
          <w:sz w:val="22"/>
          <w:szCs w:val="22"/>
        </w:rPr>
      </w:pPr>
      <w:r w:rsidRPr="00160985">
        <w:rPr>
          <w:sz w:val="22"/>
          <w:szCs w:val="22"/>
        </w:rPr>
        <w:t>International Director Europe</w:t>
      </w:r>
      <w:r w:rsidRPr="00160985">
        <w:rPr>
          <w:sz w:val="22"/>
          <w:szCs w:val="22"/>
        </w:rPr>
        <w:tab/>
      </w:r>
      <w:r w:rsidRPr="00160985">
        <w:rPr>
          <w:sz w:val="22"/>
          <w:szCs w:val="22"/>
        </w:rPr>
        <w:tab/>
        <w:t>Jürg Vogt</w:t>
      </w:r>
      <w:r w:rsidRPr="00160985">
        <w:rPr>
          <w:sz w:val="22"/>
          <w:szCs w:val="22"/>
        </w:rPr>
        <w:tab/>
      </w:r>
      <w:r w:rsidRPr="00160985">
        <w:rPr>
          <w:sz w:val="22"/>
          <w:szCs w:val="22"/>
        </w:rPr>
        <w:tab/>
      </w:r>
      <w:r w:rsidRPr="00160985">
        <w:rPr>
          <w:sz w:val="22"/>
          <w:szCs w:val="22"/>
        </w:rPr>
        <w:tab/>
        <w:t xml:space="preserve">MD 102 </w:t>
      </w:r>
      <w:proofErr w:type="spellStart"/>
      <w:r w:rsidRPr="00160985">
        <w:rPr>
          <w:sz w:val="22"/>
          <w:szCs w:val="22"/>
        </w:rPr>
        <w:t>Switzerland</w:t>
      </w:r>
      <w:proofErr w:type="spellEnd"/>
      <w:r w:rsidRPr="00160985">
        <w:rPr>
          <w:sz w:val="22"/>
          <w:szCs w:val="22"/>
        </w:rPr>
        <w:t>/Lie</w:t>
      </w:r>
      <w:r>
        <w:rPr>
          <w:sz w:val="22"/>
          <w:szCs w:val="22"/>
        </w:rPr>
        <w:t>chtenstein</w:t>
      </w:r>
    </w:p>
    <w:p w14:paraId="02326B15" w14:textId="372AC8ED" w:rsidR="00160985" w:rsidRPr="002E16AB" w:rsidRDefault="00160985" w:rsidP="0071297E">
      <w:pPr>
        <w:rPr>
          <w:sz w:val="22"/>
          <w:szCs w:val="22"/>
        </w:rPr>
      </w:pPr>
      <w:r w:rsidRPr="002E16AB">
        <w:rPr>
          <w:sz w:val="22"/>
          <w:szCs w:val="22"/>
        </w:rPr>
        <w:t>International Director Europe</w:t>
      </w:r>
      <w:r w:rsidRPr="002E16AB">
        <w:rPr>
          <w:sz w:val="22"/>
          <w:szCs w:val="22"/>
        </w:rPr>
        <w:tab/>
      </w:r>
      <w:r w:rsidRPr="002E16AB">
        <w:rPr>
          <w:sz w:val="22"/>
          <w:szCs w:val="22"/>
        </w:rPr>
        <w:tab/>
        <w:t>Marcel Daniels</w:t>
      </w:r>
      <w:r w:rsidRPr="002E16AB">
        <w:rPr>
          <w:sz w:val="22"/>
          <w:szCs w:val="22"/>
        </w:rPr>
        <w:tab/>
      </w:r>
      <w:r w:rsidRPr="002E16AB">
        <w:rPr>
          <w:sz w:val="22"/>
          <w:szCs w:val="22"/>
        </w:rPr>
        <w:tab/>
      </w:r>
      <w:r w:rsidRPr="002E16AB">
        <w:rPr>
          <w:sz w:val="22"/>
          <w:szCs w:val="22"/>
        </w:rPr>
        <w:tab/>
        <w:t xml:space="preserve">MD 112 </w:t>
      </w:r>
      <w:proofErr w:type="spellStart"/>
      <w:r w:rsidRPr="002E16AB">
        <w:rPr>
          <w:sz w:val="22"/>
          <w:szCs w:val="22"/>
        </w:rPr>
        <w:t>Belgium</w:t>
      </w:r>
      <w:proofErr w:type="spellEnd"/>
    </w:p>
    <w:p w14:paraId="5504A52D" w14:textId="46684A06" w:rsidR="00160985" w:rsidRPr="00024388" w:rsidRDefault="00160985" w:rsidP="0071297E">
      <w:pPr>
        <w:rPr>
          <w:sz w:val="22"/>
          <w:szCs w:val="22"/>
        </w:rPr>
      </w:pPr>
      <w:r w:rsidRPr="00024388">
        <w:rPr>
          <w:sz w:val="22"/>
          <w:szCs w:val="22"/>
        </w:rPr>
        <w:t xml:space="preserve">International </w:t>
      </w:r>
      <w:proofErr w:type="spellStart"/>
      <w:r w:rsidRPr="00024388">
        <w:rPr>
          <w:sz w:val="22"/>
          <w:szCs w:val="22"/>
        </w:rPr>
        <w:t>Director</w:t>
      </w:r>
      <w:proofErr w:type="spellEnd"/>
      <w:r w:rsidRPr="00024388">
        <w:rPr>
          <w:sz w:val="22"/>
          <w:szCs w:val="22"/>
        </w:rPr>
        <w:t xml:space="preserve"> Europe</w:t>
      </w:r>
      <w:r w:rsidRPr="00024388">
        <w:rPr>
          <w:sz w:val="22"/>
          <w:szCs w:val="22"/>
        </w:rPr>
        <w:tab/>
      </w:r>
      <w:r w:rsidRPr="00024388">
        <w:rPr>
          <w:sz w:val="22"/>
          <w:szCs w:val="22"/>
        </w:rPr>
        <w:tab/>
        <w:t>Danyal Kubin</w:t>
      </w:r>
      <w:r w:rsidRPr="00024388">
        <w:rPr>
          <w:sz w:val="22"/>
          <w:szCs w:val="22"/>
        </w:rPr>
        <w:tab/>
      </w:r>
      <w:r w:rsidRPr="00024388">
        <w:rPr>
          <w:sz w:val="22"/>
          <w:szCs w:val="22"/>
        </w:rPr>
        <w:tab/>
      </w:r>
      <w:r w:rsidRPr="00024388">
        <w:rPr>
          <w:sz w:val="22"/>
          <w:szCs w:val="22"/>
        </w:rPr>
        <w:tab/>
        <w:t>MD 118</w:t>
      </w:r>
      <w:r w:rsidR="00ED4F36" w:rsidRPr="00024388">
        <w:rPr>
          <w:sz w:val="22"/>
          <w:szCs w:val="22"/>
        </w:rPr>
        <w:t xml:space="preserve"> Turkey</w:t>
      </w:r>
      <w:r w:rsidR="003E66B5" w:rsidRPr="00024388">
        <w:rPr>
          <w:sz w:val="22"/>
          <w:szCs w:val="22"/>
        </w:rPr>
        <w:t xml:space="preserve"> </w:t>
      </w:r>
    </w:p>
    <w:p w14:paraId="03339E12" w14:textId="78778FCF" w:rsidR="00160985" w:rsidRDefault="00160985" w:rsidP="0071297E">
      <w:pPr>
        <w:rPr>
          <w:sz w:val="22"/>
          <w:szCs w:val="22"/>
        </w:rPr>
      </w:pPr>
      <w:r w:rsidRPr="002E16AB">
        <w:rPr>
          <w:sz w:val="22"/>
          <w:szCs w:val="22"/>
        </w:rPr>
        <w:t xml:space="preserve">International </w:t>
      </w:r>
      <w:proofErr w:type="spellStart"/>
      <w:r w:rsidRPr="002E16AB">
        <w:rPr>
          <w:sz w:val="22"/>
          <w:szCs w:val="22"/>
        </w:rPr>
        <w:t>Director</w:t>
      </w:r>
      <w:proofErr w:type="spellEnd"/>
      <w:r w:rsidRPr="002E16AB">
        <w:rPr>
          <w:sz w:val="22"/>
          <w:szCs w:val="22"/>
        </w:rPr>
        <w:t xml:space="preserve"> Europe</w:t>
      </w:r>
      <w:r w:rsidRPr="002E16AB">
        <w:rPr>
          <w:sz w:val="22"/>
          <w:szCs w:val="22"/>
        </w:rPr>
        <w:tab/>
      </w:r>
      <w:r w:rsidRPr="002E16AB">
        <w:rPr>
          <w:sz w:val="22"/>
          <w:szCs w:val="22"/>
        </w:rPr>
        <w:tab/>
      </w:r>
      <w:proofErr w:type="spellStart"/>
      <w:r w:rsidRPr="002E16AB">
        <w:rPr>
          <w:sz w:val="22"/>
          <w:szCs w:val="22"/>
        </w:rPr>
        <w:t>Halldor</w:t>
      </w:r>
      <w:proofErr w:type="spellEnd"/>
      <w:r w:rsidRPr="002E16AB">
        <w:rPr>
          <w:sz w:val="22"/>
          <w:szCs w:val="22"/>
        </w:rPr>
        <w:t xml:space="preserve"> </w:t>
      </w:r>
      <w:proofErr w:type="spellStart"/>
      <w:r w:rsidRPr="002E16AB">
        <w:rPr>
          <w:sz w:val="22"/>
          <w:szCs w:val="22"/>
        </w:rPr>
        <w:t>Kristjansson</w:t>
      </w:r>
      <w:proofErr w:type="spellEnd"/>
      <w:r w:rsidRPr="002E16AB">
        <w:rPr>
          <w:sz w:val="22"/>
          <w:szCs w:val="22"/>
        </w:rPr>
        <w:tab/>
      </w:r>
      <w:r w:rsidRPr="002E16AB">
        <w:rPr>
          <w:sz w:val="22"/>
          <w:szCs w:val="22"/>
        </w:rPr>
        <w:tab/>
        <w:t>MD</w:t>
      </w:r>
      <w:r w:rsidR="00ED4F36" w:rsidRPr="002E16AB">
        <w:rPr>
          <w:sz w:val="22"/>
          <w:szCs w:val="22"/>
        </w:rPr>
        <w:t xml:space="preserve"> </w:t>
      </w:r>
      <w:r w:rsidRPr="002E16AB">
        <w:rPr>
          <w:sz w:val="22"/>
          <w:szCs w:val="22"/>
        </w:rPr>
        <w:t>109</w:t>
      </w:r>
      <w:r w:rsidR="00ED4F36" w:rsidRPr="002E16AB">
        <w:rPr>
          <w:sz w:val="22"/>
          <w:szCs w:val="22"/>
        </w:rPr>
        <w:t xml:space="preserve"> Iceland</w:t>
      </w:r>
    </w:p>
    <w:p w14:paraId="37B862E9" w14:textId="104E5BEC" w:rsidR="00D97EA5" w:rsidRPr="00024388" w:rsidRDefault="009D67C4" w:rsidP="00476F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E33C6AE" w14:textId="77777777" w:rsidR="00D97EA5" w:rsidRDefault="00D97EA5" w:rsidP="0071297E">
      <w:pPr>
        <w:rPr>
          <w:sz w:val="22"/>
          <w:szCs w:val="22"/>
        </w:rPr>
      </w:pPr>
    </w:p>
    <w:p w14:paraId="4CC2D11E" w14:textId="77777777" w:rsidR="00C529A6" w:rsidRPr="00024388" w:rsidRDefault="00C529A6" w:rsidP="0071297E">
      <w:pPr>
        <w:rPr>
          <w:sz w:val="22"/>
          <w:szCs w:val="22"/>
        </w:rPr>
      </w:pPr>
    </w:p>
    <w:p w14:paraId="062DC096" w14:textId="77777777" w:rsidR="004C3F6E" w:rsidRPr="00ED4F36" w:rsidRDefault="004C3F6E" w:rsidP="0071297E">
      <w:pPr>
        <w:rPr>
          <w:sz w:val="22"/>
          <w:szCs w:val="22"/>
          <w:lang w:val="en-US"/>
        </w:rPr>
      </w:pPr>
      <w:r w:rsidRPr="00ED4F36">
        <w:rPr>
          <w:sz w:val="22"/>
          <w:szCs w:val="22"/>
          <w:lang w:val="en-US"/>
        </w:rPr>
        <w:t xml:space="preserve">Language: Simultaneous Translation </w:t>
      </w:r>
    </w:p>
    <w:p w14:paraId="548994B2" w14:textId="0E12E6D2" w:rsidR="00D97EA5" w:rsidRPr="00ED4F36" w:rsidRDefault="004C3F6E" w:rsidP="0071297E">
      <w:pPr>
        <w:rPr>
          <w:sz w:val="22"/>
          <w:szCs w:val="22"/>
          <w:lang w:val="en-US"/>
        </w:rPr>
      </w:pPr>
      <w:r w:rsidRPr="00ED4F36">
        <w:rPr>
          <w:sz w:val="22"/>
          <w:szCs w:val="22"/>
          <w:lang w:val="en-US"/>
        </w:rPr>
        <w:t>Invited Participants: All Member Countries; one voting representative per member</w:t>
      </w:r>
    </w:p>
    <w:p w14:paraId="5FB3A84A" w14:textId="77777777" w:rsidR="00AD606C" w:rsidRPr="00ED4F36" w:rsidRDefault="00AD606C" w:rsidP="0071297E">
      <w:pPr>
        <w:rPr>
          <w:sz w:val="22"/>
          <w:szCs w:val="22"/>
          <w:lang w:val="en-US"/>
        </w:rPr>
      </w:pPr>
    </w:p>
    <w:p w14:paraId="5A3D6AB1" w14:textId="4D1F8DD2" w:rsidR="00221FA7" w:rsidRPr="00ED4F36" w:rsidRDefault="00221FA7" w:rsidP="00221FA7">
      <w:pPr>
        <w:pStyle w:val="Listenabsatz"/>
        <w:numPr>
          <w:ilvl w:val="0"/>
          <w:numId w:val="2"/>
        </w:numPr>
        <w:ind w:left="284" w:hanging="284"/>
        <w:rPr>
          <w:sz w:val="22"/>
          <w:szCs w:val="22"/>
          <w:lang w:val="en-US"/>
        </w:rPr>
      </w:pPr>
      <w:r w:rsidRPr="00ED4F36">
        <w:rPr>
          <w:sz w:val="22"/>
          <w:szCs w:val="22"/>
          <w:lang w:val="en-US"/>
        </w:rPr>
        <w:t>Call to order;</w:t>
      </w:r>
    </w:p>
    <w:p w14:paraId="195EAC5D" w14:textId="74954F7D" w:rsidR="00221FA7" w:rsidRPr="00ED4F36" w:rsidRDefault="00221FA7" w:rsidP="00221FA7">
      <w:pPr>
        <w:ind w:left="284"/>
        <w:rPr>
          <w:sz w:val="22"/>
          <w:szCs w:val="22"/>
          <w:lang w:val="en-US"/>
        </w:rPr>
      </w:pPr>
      <w:r w:rsidRPr="00ED4F36">
        <w:rPr>
          <w:sz w:val="22"/>
          <w:szCs w:val="22"/>
          <w:lang w:val="en-US"/>
        </w:rPr>
        <w:t>Forum President PID Walter Zemrosser call</w:t>
      </w:r>
      <w:r w:rsidR="00594AC9">
        <w:rPr>
          <w:sz w:val="22"/>
          <w:szCs w:val="22"/>
          <w:lang w:val="en-US"/>
        </w:rPr>
        <w:t>s</w:t>
      </w:r>
      <w:r w:rsidRPr="00ED4F36">
        <w:rPr>
          <w:sz w:val="22"/>
          <w:szCs w:val="22"/>
          <w:lang w:val="en-US"/>
        </w:rPr>
        <w:t xml:space="preserve"> the meeting to order at </w:t>
      </w:r>
      <w:r w:rsidR="0097398C">
        <w:rPr>
          <w:sz w:val="22"/>
          <w:szCs w:val="22"/>
          <w:lang w:val="en-US"/>
        </w:rPr>
        <w:t>09</w:t>
      </w:r>
      <w:r w:rsidRPr="00ED4F36">
        <w:rPr>
          <w:sz w:val="22"/>
          <w:szCs w:val="22"/>
          <w:lang w:val="en-US"/>
        </w:rPr>
        <w:t>:00</w:t>
      </w:r>
      <w:r w:rsidR="009D67C4">
        <w:rPr>
          <w:sz w:val="22"/>
          <w:szCs w:val="22"/>
          <w:lang w:val="en-US"/>
        </w:rPr>
        <w:t>h</w:t>
      </w:r>
      <w:r w:rsidRPr="00ED4F36">
        <w:rPr>
          <w:sz w:val="22"/>
          <w:szCs w:val="22"/>
          <w:lang w:val="en-US"/>
        </w:rPr>
        <w:t>.</w:t>
      </w:r>
    </w:p>
    <w:p w14:paraId="1CAB78EE" w14:textId="77777777" w:rsidR="00221FA7" w:rsidRPr="00ED4F36" w:rsidRDefault="00221FA7" w:rsidP="00221FA7">
      <w:pPr>
        <w:ind w:left="284"/>
        <w:rPr>
          <w:sz w:val="22"/>
          <w:szCs w:val="22"/>
          <w:lang w:val="en-US"/>
        </w:rPr>
      </w:pPr>
    </w:p>
    <w:p w14:paraId="4F89DEAA" w14:textId="49C66DB8" w:rsidR="00221FA7" w:rsidRPr="00ED4F36" w:rsidRDefault="00221FA7" w:rsidP="00221FA7">
      <w:pPr>
        <w:pStyle w:val="Listenabsatz"/>
        <w:numPr>
          <w:ilvl w:val="0"/>
          <w:numId w:val="2"/>
        </w:numPr>
        <w:ind w:left="284" w:hanging="284"/>
        <w:rPr>
          <w:sz w:val="22"/>
          <w:szCs w:val="22"/>
          <w:lang w:val="en-US"/>
        </w:rPr>
      </w:pPr>
      <w:r w:rsidRPr="00ED4F36">
        <w:rPr>
          <w:sz w:val="22"/>
          <w:szCs w:val="22"/>
          <w:lang w:val="en-US"/>
        </w:rPr>
        <w:t>Opening by PID Walter Zemrosser, President of the Europa Forum 2023.</w:t>
      </w:r>
    </w:p>
    <w:p w14:paraId="39A99F26" w14:textId="22FD5E57" w:rsidR="00221FA7" w:rsidRDefault="00221FA7" w:rsidP="00221FA7">
      <w:pPr>
        <w:pStyle w:val="Listenabsatz"/>
        <w:ind w:left="284"/>
        <w:rPr>
          <w:sz w:val="22"/>
          <w:szCs w:val="22"/>
          <w:lang w:val="en-US"/>
        </w:rPr>
      </w:pPr>
      <w:r w:rsidRPr="00ED4F36">
        <w:rPr>
          <w:sz w:val="22"/>
          <w:szCs w:val="22"/>
          <w:lang w:val="en-US"/>
        </w:rPr>
        <w:t>President PID Walter Zemrosser open</w:t>
      </w:r>
      <w:r w:rsidR="00594AC9">
        <w:rPr>
          <w:sz w:val="22"/>
          <w:szCs w:val="22"/>
          <w:lang w:val="en-US"/>
        </w:rPr>
        <w:t>s</w:t>
      </w:r>
      <w:r w:rsidRPr="00ED4F36">
        <w:rPr>
          <w:sz w:val="22"/>
          <w:szCs w:val="22"/>
          <w:lang w:val="en-US"/>
        </w:rPr>
        <w:t xml:space="preserve"> the European Council </w:t>
      </w:r>
      <w:r w:rsidR="0097398C">
        <w:rPr>
          <w:sz w:val="22"/>
          <w:szCs w:val="22"/>
          <w:lang w:val="en-US"/>
        </w:rPr>
        <w:t>I</w:t>
      </w:r>
      <w:r w:rsidRPr="00ED4F36">
        <w:rPr>
          <w:sz w:val="22"/>
          <w:szCs w:val="22"/>
          <w:lang w:val="en-US"/>
        </w:rPr>
        <w:t xml:space="preserve">I Meeting by greeting and welcoming all attending </w:t>
      </w:r>
      <w:r w:rsidR="00D3055A">
        <w:rPr>
          <w:sz w:val="22"/>
          <w:szCs w:val="22"/>
          <w:lang w:val="en-US"/>
        </w:rPr>
        <w:t>E</w:t>
      </w:r>
      <w:r w:rsidRPr="00ED4F36">
        <w:rPr>
          <w:sz w:val="22"/>
          <w:szCs w:val="22"/>
          <w:lang w:val="en-US"/>
        </w:rPr>
        <w:t xml:space="preserve">xecutive </w:t>
      </w:r>
      <w:r w:rsidR="00D3055A">
        <w:rPr>
          <w:sz w:val="22"/>
          <w:szCs w:val="22"/>
          <w:lang w:val="en-US"/>
        </w:rPr>
        <w:t>O</w:t>
      </w:r>
      <w:r w:rsidRPr="00ED4F36">
        <w:rPr>
          <w:sz w:val="22"/>
          <w:szCs w:val="22"/>
          <w:lang w:val="en-US"/>
        </w:rPr>
        <w:t>fficers, Europa Forum Member delegates and all the Lions attending.</w:t>
      </w:r>
      <w:r w:rsidR="00C010A3">
        <w:rPr>
          <w:sz w:val="22"/>
          <w:szCs w:val="22"/>
          <w:lang w:val="en-US"/>
        </w:rPr>
        <w:t xml:space="preserve"> </w:t>
      </w:r>
      <w:r w:rsidR="00E40A5D">
        <w:rPr>
          <w:sz w:val="22"/>
          <w:szCs w:val="22"/>
          <w:lang w:val="en-US"/>
        </w:rPr>
        <w:t xml:space="preserve">He announces to </w:t>
      </w:r>
      <w:r w:rsidR="00C010A3">
        <w:rPr>
          <w:sz w:val="22"/>
          <w:szCs w:val="22"/>
          <w:lang w:val="en-US"/>
        </w:rPr>
        <w:t>wait a few minutes, until all voting members have signed the attendance sheet.</w:t>
      </w:r>
    </w:p>
    <w:p w14:paraId="736ED248" w14:textId="77777777" w:rsidR="00D476B5" w:rsidRDefault="00D476B5" w:rsidP="00221FA7">
      <w:pPr>
        <w:pStyle w:val="Listenabsatz"/>
        <w:ind w:left="284"/>
        <w:rPr>
          <w:sz w:val="22"/>
          <w:szCs w:val="22"/>
          <w:lang w:val="en-US"/>
        </w:rPr>
      </w:pPr>
    </w:p>
    <w:p w14:paraId="41F264BD" w14:textId="665CAC2A" w:rsidR="00221FA7" w:rsidRPr="00ED4F36" w:rsidRDefault="00221FA7" w:rsidP="00221FA7">
      <w:pPr>
        <w:pStyle w:val="Listenabsatz"/>
        <w:numPr>
          <w:ilvl w:val="0"/>
          <w:numId w:val="2"/>
        </w:numPr>
        <w:ind w:left="284" w:hanging="284"/>
        <w:rPr>
          <w:sz w:val="22"/>
          <w:szCs w:val="22"/>
          <w:lang w:val="en-US"/>
        </w:rPr>
      </w:pPr>
      <w:r w:rsidRPr="00ED4F36">
        <w:rPr>
          <w:sz w:val="22"/>
          <w:szCs w:val="22"/>
          <w:lang w:val="en-US"/>
        </w:rPr>
        <w:t xml:space="preserve">Credentials – Karl Brewi, </w:t>
      </w:r>
      <w:r w:rsidR="003E66B5" w:rsidRPr="00ED4F36">
        <w:rPr>
          <w:sz w:val="22"/>
          <w:szCs w:val="22"/>
          <w:lang w:val="en-US"/>
        </w:rPr>
        <w:t>Forum General Secretary</w:t>
      </w:r>
    </w:p>
    <w:p w14:paraId="54BA1039" w14:textId="02692AA7" w:rsidR="003E66B5" w:rsidRDefault="000A0D0F" w:rsidP="003E66B5">
      <w:pPr>
        <w:ind w:left="28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At the European Council II session there are </w:t>
      </w:r>
      <w:r w:rsidR="001404EE">
        <w:rPr>
          <w:sz w:val="22"/>
          <w:szCs w:val="22"/>
          <w:lang w:val="en-US"/>
        </w:rPr>
        <w:t>26</w:t>
      </w:r>
      <w:r>
        <w:rPr>
          <w:sz w:val="22"/>
          <w:szCs w:val="22"/>
          <w:lang w:val="en-US"/>
        </w:rPr>
        <w:t xml:space="preserve"> voting members present</w:t>
      </w:r>
      <w:r w:rsidR="003E66B5" w:rsidRPr="00ED4F36">
        <w:rPr>
          <w:sz w:val="22"/>
          <w:szCs w:val="22"/>
          <w:lang w:val="en-US"/>
        </w:rPr>
        <w:t>.</w:t>
      </w:r>
      <w:r w:rsidR="00033159">
        <w:rPr>
          <w:sz w:val="22"/>
          <w:szCs w:val="22"/>
          <w:lang w:val="en-US"/>
        </w:rPr>
        <w:t xml:space="preserve">  </w:t>
      </w:r>
    </w:p>
    <w:p w14:paraId="30DC383E" w14:textId="193039C1" w:rsidR="00D476B5" w:rsidRPr="00C010A3" w:rsidRDefault="00D476B5" w:rsidP="00D476B5">
      <w:pPr>
        <w:pStyle w:val="Listenabsatz"/>
        <w:ind w:left="28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Countries </w:t>
      </w:r>
      <w:r w:rsidRPr="00C010A3">
        <w:rPr>
          <w:sz w:val="22"/>
          <w:szCs w:val="22"/>
          <w:lang w:val="en-US"/>
        </w:rPr>
        <w:t xml:space="preserve">Portugal, Luxemburg, </w:t>
      </w:r>
      <w:proofErr w:type="spellStart"/>
      <w:r w:rsidRPr="00C010A3">
        <w:rPr>
          <w:sz w:val="22"/>
          <w:szCs w:val="22"/>
          <w:lang w:val="en-US"/>
        </w:rPr>
        <w:t>Czech&amp;</w:t>
      </w:r>
      <w:r>
        <w:rPr>
          <w:sz w:val="22"/>
          <w:szCs w:val="22"/>
          <w:lang w:val="en-US"/>
        </w:rPr>
        <w:t>S</w:t>
      </w:r>
      <w:r w:rsidRPr="00C010A3">
        <w:rPr>
          <w:sz w:val="22"/>
          <w:szCs w:val="22"/>
          <w:lang w:val="en-US"/>
        </w:rPr>
        <w:t>lovac</w:t>
      </w:r>
      <w:proofErr w:type="spellEnd"/>
      <w:r w:rsidRPr="00C010A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Republic</w:t>
      </w:r>
      <w:r w:rsidRPr="00C010A3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R</w:t>
      </w:r>
      <w:r w:rsidRPr="00C010A3">
        <w:rPr>
          <w:sz w:val="22"/>
          <w:szCs w:val="22"/>
          <w:lang w:val="en-US"/>
        </w:rPr>
        <w:t>ussia</w:t>
      </w:r>
      <w:r>
        <w:rPr>
          <w:sz w:val="22"/>
          <w:szCs w:val="22"/>
          <w:lang w:val="en-US"/>
        </w:rPr>
        <w:t xml:space="preserve">n Federation, Israel, Lithuania, Ukraine </w:t>
      </w:r>
      <w:proofErr w:type="gramStart"/>
      <w:r w:rsidR="0071393B">
        <w:rPr>
          <w:sz w:val="22"/>
          <w:szCs w:val="22"/>
          <w:lang w:val="en-US"/>
        </w:rPr>
        <w:t>are</w:t>
      </w:r>
      <w:proofErr w:type="gramEnd"/>
      <w:r w:rsidR="0071393B">
        <w:rPr>
          <w:sz w:val="22"/>
          <w:szCs w:val="22"/>
          <w:lang w:val="en-US"/>
        </w:rPr>
        <w:t xml:space="preserve"> no</w:t>
      </w:r>
      <w:r w:rsidR="0064221B">
        <w:rPr>
          <w:sz w:val="22"/>
          <w:szCs w:val="22"/>
          <w:lang w:val="en-US"/>
        </w:rPr>
        <w:t>t</w:t>
      </w:r>
      <w:r w:rsidR="0071393B">
        <w:rPr>
          <w:sz w:val="22"/>
          <w:szCs w:val="22"/>
          <w:lang w:val="en-US"/>
        </w:rPr>
        <w:t xml:space="preserve"> present</w:t>
      </w:r>
      <w:r>
        <w:rPr>
          <w:sz w:val="22"/>
          <w:szCs w:val="22"/>
          <w:lang w:val="en-US"/>
        </w:rPr>
        <w:t>.</w:t>
      </w:r>
    </w:p>
    <w:p w14:paraId="0B665F12" w14:textId="77777777" w:rsidR="00D476B5" w:rsidRDefault="00D476B5" w:rsidP="00D476B5">
      <w:pPr>
        <w:pStyle w:val="Listenabsatz"/>
        <w:ind w:left="28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IPCC Hubert Gärtner and Ferdinand Franke, both from MD114 Austria, will count the votes.</w:t>
      </w:r>
    </w:p>
    <w:p w14:paraId="7159E005" w14:textId="1CED3ED7" w:rsidR="00D476B5" w:rsidRDefault="00D476B5" w:rsidP="00CA36FC">
      <w:pPr>
        <w:pStyle w:val="Listenabsatz"/>
        <w:numPr>
          <w:ilvl w:val="0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DG Maria Isabel Silva – MD 115 Portugal arrived after voting on Resolution </w:t>
      </w:r>
      <w:r w:rsidR="00CC5E54"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 xml:space="preserve"> – thus 27 voting members present</w:t>
      </w:r>
      <w:r w:rsidR="001D749B">
        <w:rPr>
          <w:sz w:val="22"/>
          <w:szCs w:val="22"/>
          <w:lang w:val="en-US"/>
        </w:rPr>
        <w:t>.</w:t>
      </w:r>
    </w:p>
    <w:p w14:paraId="57F871D2" w14:textId="4002AAFE" w:rsidR="001D749B" w:rsidRDefault="001D749B" w:rsidP="00CA36FC">
      <w:pPr>
        <w:pStyle w:val="Listenabsatz"/>
        <w:numPr>
          <w:ilvl w:val="0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DG Lyudmyla </w:t>
      </w:r>
      <w:proofErr w:type="spellStart"/>
      <w:r>
        <w:rPr>
          <w:sz w:val="22"/>
          <w:szCs w:val="22"/>
          <w:lang w:val="en-US"/>
        </w:rPr>
        <w:t>Kurbakova</w:t>
      </w:r>
      <w:proofErr w:type="spellEnd"/>
      <w:r>
        <w:rPr>
          <w:sz w:val="22"/>
          <w:szCs w:val="22"/>
          <w:lang w:val="en-US"/>
        </w:rPr>
        <w:t xml:space="preserve"> </w:t>
      </w:r>
      <w:r w:rsidR="00E40A5D">
        <w:rPr>
          <w:sz w:val="22"/>
          <w:szCs w:val="22"/>
          <w:lang w:val="en-US"/>
        </w:rPr>
        <w:t xml:space="preserve">– D134 Ukraine </w:t>
      </w:r>
      <w:r>
        <w:rPr>
          <w:sz w:val="22"/>
          <w:szCs w:val="22"/>
          <w:lang w:val="en-US"/>
        </w:rPr>
        <w:t>arrived after voting on Resolution 6 – thus 28 voting members present.</w:t>
      </w:r>
    </w:p>
    <w:p w14:paraId="0C7D81AC" w14:textId="77777777" w:rsidR="00594AC9" w:rsidRDefault="00594AC9" w:rsidP="00594AC9">
      <w:pPr>
        <w:ind w:left="284" w:hanging="284"/>
        <w:rPr>
          <w:sz w:val="22"/>
          <w:szCs w:val="22"/>
          <w:lang w:val="en-US"/>
        </w:rPr>
      </w:pPr>
    </w:p>
    <w:p w14:paraId="0BD4DFD8" w14:textId="69BF8878" w:rsidR="00ED4F36" w:rsidRPr="0097398C" w:rsidRDefault="0097398C" w:rsidP="00594AC9">
      <w:pPr>
        <w:pStyle w:val="Listenabsatz"/>
        <w:numPr>
          <w:ilvl w:val="0"/>
          <w:numId w:val="2"/>
        </w:numPr>
        <w:ind w:left="284" w:hanging="284"/>
        <w:rPr>
          <w:b/>
          <w:bCs/>
          <w:sz w:val="22"/>
          <w:szCs w:val="22"/>
          <w:lang w:val="en-US"/>
        </w:rPr>
      </w:pPr>
      <w:r w:rsidRPr="0097398C">
        <w:rPr>
          <w:b/>
          <w:bCs/>
          <w:sz w:val="22"/>
          <w:szCs w:val="22"/>
          <w:lang w:val="en-US"/>
        </w:rPr>
        <w:t>Voting on Re</w:t>
      </w:r>
      <w:r w:rsidR="00594AC9" w:rsidRPr="0097398C">
        <w:rPr>
          <w:b/>
          <w:bCs/>
          <w:sz w:val="22"/>
          <w:szCs w:val="22"/>
          <w:lang w:val="en-US"/>
        </w:rPr>
        <w:t>solution Proposals</w:t>
      </w:r>
    </w:p>
    <w:p w14:paraId="0AA4CA3A" w14:textId="013597B8" w:rsidR="00A44CDD" w:rsidRDefault="00D476B5" w:rsidP="00594AC9">
      <w:pPr>
        <w:pStyle w:val="Listenabsatz"/>
        <w:ind w:left="284"/>
        <w:rPr>
          <w:sz w:val="22"/>
          <w:szCs w:val="22"/>
          <w:lang w:val="en-US"/>
        </w:rPr>
      </w:pPr>
      <w:r w:rsidRPr="00ED4F36">
        <w:rPr>
          <w:sz w:val="22"/>
          <w:szCs w:val="22"/>
          <w:lang w:val="en-US"/>
        </w:rPr>
        <w:t xml:space="preserve">Forum President PID Walter Zemrosser </w:t>
      </w:r>
      <w:r w:rsidR="00594AC9">
        <w:rPr>
          <w:sz w:val="22"/>
          <w:szCs w:val="22"/>
          <w:lang w:val="en-US"/>
        </w:rPr>
        <w:t xml:space="preserve">explains that </w:t>
      </w:r>
      <w:r w:rsidR="0097398C">
        <w:rPr>
          <w:sz w:val="22"/>
          <w:szCs w:val="22"/>
          <w:lang w:val="en-US"/>
        </w:rPr>
        <w:t xml:space="preserve">all 13 Proposals </w:t>
      </w:r>
      <w:r w:rsidR="00A44CDD">
        <w:rPr>
          <w:sz w:val="22"/>
          <w:szCs w:val="22"/>
          <w:lang w:val="en-US"/>
        </w:rPr>
        <w:t>presented in EC I had been accepted and will now be presented for voting</w:t>
      </w:r>
      <w:r>
        <w:rPr>
          <w:sz w:val="22"/>
          <w:szCs w:val="22"/>
          <w:lang w:val="en-US"/>
        </w:rPr>
        <w:t xml:space="preserve"> </w:t>
      </w:r>
      <w:r w:rsidR="00A44CDD">
        <w:rPr>
          <w:sz w:val="22"/>
          <w:szCs w:val="22"/>
          <w:lang w:val="en-US"/>
        </w:rPr>
        <w:t>in the order of the application number as presented in the EC I meeting</w:t>
      </w:r>
      <w:r>
        <w:rPr>
          <w:sz w:val="22"/>
          <w:szCs w:val="22"/>
          <w:lang w:val="en-US"/>
        </w:rPr>
        <w:t>.</w:t>
      </w:r>
    </w:p>
    <w:p w14:paraId="0AA1AF10" w14:textId="77777777" w:rsidR="00C529A6" w:rsidRDefault="00C529A6" w:rsidP="00594AC9">
      <w:pPr>
        <w:pStyle w:val="Listenabsatz"/>
        <w:ind w:left="284"/>
        <w:rPr>
          <w:sz w:val="22"/>
          <w:szCs w:val="22"/>
          <w:lang w:val="en-US"/>
        </w:rPr>
      </w:pPr>
    </w:p>
    <w:p w14:paraId="3565EC84" w14:textId="307C39EF" w:rsidR="00033159" w:rsidRPr="00033159" w:rsidRDefault="00033159" w:rsidP="00594AC9">
      <w:pPr>
        <w:pStyle w:val="Listenabsatz"/>
        <w:ind w:left="284"/>
        <w:rPr>
          <w:b/>
          <w:bCs/>
          <w:sz w:val="22"/>
          <w:szCs w:val="22"/>
          <w:lang w:val="en-US"/>
        </w:rPr>
      </w:pPr>
      <w:r w:rsidRPr="00033159">
        <w:rPr>
          <w:b/>
          <w:bCs/>
          <w:sz w:val="22"/>
          <w:szCs w:val="22"/>
          <w:lang w:val="en-US"/>
        </w:rPr>
        <w:t>Explanation of voting rules</w:t>
      </w:r>
    </w:p>
    <w:p w14:paraId="4DADC2EA" w14:textId="15E79F70" w:rsidR="00033159" w:rsidRDefault="00D3055A" w:rsidP="00594AC9">
      <w:pPr>
        <w:pStyle w:val="Listenabsatz"/>
        <w:ind w:left="28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First</w:t>
      </w:r>
      <w:r w:rsidR="000A0D0F">
        <w:rPr>
          <w:sz w:val="22"/>
          <w:szCs w:val="22"/>
          <w:lang w:val="en-US"/>
        </w:rPr>
        <w:t xml:space="preserve"> voting rule applies for voting ‘yes’ (green card), ‘no’ (red card) or ‘abstained’ (white </w:t>
      </w:r>
      <w:r w:rsidR="00A86F10">
        <w:rPr>
          <w:sz w:val="22"/>
          <w:szCs w:val="22"/>
          <w:lang w:val="en-US"/>
        </w:rPr>
        <w:t>ca</w:t>
      </w:r>
      <w:r w:rsidR="000A0D0F">
        <w:rPr>
          <w:sz w:val="22"/>
          <w:szCs w:val="22"/>
          <w:lang w:val="en-US"/>
        </w:rPr>
        <w:t>rd).</w:t>
      </w:r>
      <w:r w:rsidR="00033159">
        <w:rPr>
          <w:sz w:val="22"/>
          <w:szCs w:val="22"/>
          <w:lang w:val="en-US"/>
        </w:rPr>
        <w:t xml:space="preserve"> </w:t>
      </w:r>
    </w:p>
    <w:p w14:paraId="0B0E5DBE" w14:textId="77777777" w:rsidR="00C529A6" w:rsidRDefault="00C529A6" w:rsidP="00594AC9">
      <w:pPr>
        <w:pStyle w:val="Listenabsatz"/>
        <w:ind w:left="284"/>
        <w:rPr>
          <w:sz w:val="22"/>
          <w:szCs w:val="22"/>
          <w:lang w:val="en-US"/>
        </w:rPr>
      </w:pPr>
    </w:p>
    <w:p w14:paraId="4161E31D" w14:textId="77777777" w:rsidR="00C529A6" w:rsidRDefault="00C529A6" w:rsidP="00594AC9">
      <w:pPr>
        <w:pStyle w:val="Listenabsatz"/>
        <w:ind w:left="284"/>
        <w:rPr>
          <w:sz w:val="22"/>
          <w:szCs w:val="22"/>
          <w:lang w:val="en-US"/>
        </w:rPr>
      </w:pPr>
    </w:p>
    <w:p w14:paraId="72EB540E" w14:textId="77777777" w:rsidR="00C529A6" w:rsidRDefault="00C529A6" w:rsidP="00594AC9">
      <w:pPr>
        <w:pStyle w:val="Listenabsatz"/>
        <w:ind w:left="284"/>
        <w:rPr>
          <w:sz w:val="22"/>
          <w:szCs w:val="22"/>
          <w:lang w:val="en-US"/>
        </w:rPr>
      </w:pPr>
    </w:p>
    <w:p w14:paraId="512150E8" w14:textId="77777777" w:rsidR="00C529A6" w:rsidRDefault="00C529A6" w:rsidP="00594AC9">
      <w:pPr>
        <w:pStyle w:val="Listenabsatz"/>
        <w:ind w:left="284"/>
        <w:rPr>
          <w:sz w:val="22"/>
          <w:szCs w:val="22"/>
          <w:lang w:val="en-US"/>
        </w:rPr>
      </w:pPr>
    </w:p>
    <w:p w14:paraId="0885939E" w14:textId="77777777" w:rsidR="002C48EB" w:rsidRDefault="002C48EB" w:rsidP="002C48EB">
      <w:pPr>
        <w:rPr>
          <w:sz w:val="22"/>
          <w:szCs w:val="22"/>
          <w:lang w:val="en-US"/>
        </w:rPr>
      </w:pPr>
    </w:p>
    <w:p w14:paraId="6B4ECA47" w14:textId="77777777" w:rsidR="00C529A6" w:rsidRDefault="00C529A6" w:rsidP="002C48EB">
      <w:pPr>
        <w:rPr>
          <w:sz w:val="22"/>
          <w:szCs w:val="22"/>
          <w:lang w:val="en-US"/>
        </w:rPr>
      </w:pPr>
    </w:p>
    <w:p w14:paraId="08213DEA" w14:textId="77777777" w:rsidR="00E367B6" w:rsidRDefault="002C48EB" w:rsidP="00E367B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4.1   Revision and complete overhaul of the Europa Forum Rules and Procedures Manual.</w:t>
      </w:r>
      <w:r w:rsidRPr="002C48EB">
        <w:rPr>
          <w:sz w:val="22"/>
          <w:szCs w:val="22"/>
          <w:lang w:val="en-US"/>
        </w:rPr>
        <w:t xml:space="preserve"> </w:t>
      </w:r>
    </w:p>
    <w:p w14:paraId="2BA2649E" w14:textId="0FC18C1C" w:rsidR="00461D6F" w:rsidRDefault="00461D6F" w:rsidP="002D4C83">
      <w:pPr>
        <w:pStyle w:val="Listenabsatz"/>
        <w:numPr>
          <w:ilvl w:val="1"/>
          <w:numId w:val="1"/>
        </w:numPr>
        <w:ind w:left="709" w:hanging="283"/>
        <w:rPr>
          <w:sz w:val="22"/>
          <w:szCs w:val="22"/>
          <w:lang w:val="en-US"/>
        </w:rPr>
      </w:pPr>
      <w:r w:rsidRPr="009B3E3C">
        <w:rPr>
          <w:b/>
          <w:bCs/>
          <w:sz w:val="22"/>
          <w:szCs w:val="22"/>
          <w:lang w:val="en-US"/>
        </w:rPr>
        <w:t>Resolution</w:t>
      </w:r>
      <w:r w:rsidRPr="00E367B6">
        <w:rPr>
          <w:sz w:val="22"/>
          <w:szCs w:val="22"/>
          <w:lang w:val="en-US"/>
        </w:rPr>
        <w:t xml:space="preserve"> </w:t>
      </w:r>
      <w:r w:rsidRPr="00E367B6">
        <w:rPr>
          <w:b/>
          <w:bCs/>
          <w:sz w:val="22"/>
          <w:szCs w:val="22"/>
          <w:lang w:val="en-US"/>
        </w:rPr>
        <w:t>1</w:t>
      </w:r>
      <w:r w:rsidRPr="00E367B6">
        <w:rPr>
          <w:sz w:val="22"/>
          <w:szCs w:val="22"/>
          <w:lang w:val="en-US"/>
        </w:rPr>
        <w:t xml:space="preserve"> </w:t>
      </w:r>
      <w:r w:rsidR="00E367B6">
        <w:rPr>
          <w:sz w:val="22"/>
          <w:szCs w:val="22"/>
          <w:lang w:val="en-US"/>
        </w:rPr>
        <w:t xml:space="preserve">- </w:t>
      </w:r>
      <w:r w:rsidRPr="00E367B6">
        <w:rPr>
          <w:sz w:val="22"/>
          <w:szCs w:val="22"/>
          <w:lang w:val="en-US"/>
        </w:rPr>
        <w:t>Acceptance of the New Europa Forum Manual as per Draft Resolution (annex)</w:t>
      </w:r>
    </w:p>
    <w:p w14:paraId="67EB1D2F" w14:textId="07573627" w:rsidR="001404EE" w:rsidRDefault="001404EE" w:rsidP="001404EE">
      <w:pPr>
        <w:pStyle w:val="Listenabsatz"/>
        <w:numPr>
          <w:ilvl w:val="3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Unanimously 26 delegates voted ‘yes’</w:t>
      </w:r>
    </w:p>
    <w:p w14:paraId="63C023C4" w14:textId="6E9ED02B" w:rsidR="009B3E3C" w:rsidRPr="009B3E3C" w:rsidRDefault="009B3E3C" w:rsidP="00E367B6">
      <w:pPr>
        <w:pStyle w:val="Listenabsatz"/>
        <w:numPr>
          <w:ilvl w:val="3"/>
          <w:numId w:val="1"/>
        </w:numPr>
        <w:rPr>
          <w:b/>
          <w:bCs/>
          <w:sz w:val="22"/>
          <w:szCs w:val="22"/>
          <w:lang w:val="en-US"/>
        </w:rPr>
      </w:pPr>
      <w:r w:rsidRPr="009B3E3C">
        <w:rPr>
          <w:b/>
          <w:bCs/>
          <w:sz w:val="22"/>
          <w:szCs w:val="22"/>
          <w:lang w:val="en-US"/>
        </w:rPr>
        <w:t>The proposal was adopted</w:t>
      </w:r>
    </w:p>
    <w:p w14:paraId="5355EF78" w14:textId="662E33E1" w:rsidR="00461D6F" w:rsidRPr="00E367B6" w:rsidRDefault="00461D6F" w:rsidP="002E2BD7">
      <w:pPr>
        <w:pStyle w:val="Listenabsatz"/>
        <w:numPr>
          <w:ilvl w:val="1"/>
          <w:numId w:val="1"/>
        </w:numPr>
        <w:ind w:left="709" w:hanging="283"/>
        <w:rPr>
          <w:sz w:val="22"/>
          <w:szCs w:val="22"/>
          <w:lang w:val="en-US"/>
        </w:rPr>
      </w:pPr>
      <w:r w:rsidRPr="009B3E3C">
        <w:rPr>
          <w:b/>
          <w:bCs/>
          <w:sz w:val="22"/>
          <w:szCs w:val="22"/>
          <w:lang w:val="en-US"/>
        </w:rPr>
        <w:t>Resolution</w:t>
      </w:r>
      <w:r w:rsidRPr="00E367B6">
        <w:rPr>
          <w:sz w:val="22"/>
          <w:szCs w:val="22"/>
          <w:lang w:val="en-US"/>
        </w:rPr>
        <w:t xml:space="preserve"> </w:t>
      </w:r>
      <w:r w:rsidRPr="00E367B6">
        <w:rPr>
          <w:b/>
          <w:bCs/>
          <w:sz w:val="22"/>
          <w:szCs w:val="22"/>
          <w:lang w:val="en-US"/>
        </w:rPr>
        <w:t>2</w:t>
      </w:r>
      <w:r w:rsidRPr="00E367B6">
        <w:rPr>
          <w:sz w:val="22"/>
          <w:szCs w:val="22"/>
          <w:lang w:val="en-US"/>
        </w:rPr>
        <w:t xml:space="preserve"> </w:t>
      </w:r>
      <w:r w:rsidR="00E367B6">
        <w:rPr>
          <w:sz w:val="22"/>
          <w:szCs w:val="22"/>
          <w:lang w:val="en-US"/>
        </w:rPr>
        <w:t xml:space="preserve">- </w:t>
      </w:r>
      <w:r w:rsidRPr="00E367B6">
        <w:rPr>
          <w:sz w:val="22"/>
          <w:szCs w:val="22"/>
          <w:lang w:val="en-US"/>
        </w:rPr>
        <w:t>Acceptance of the New Europa Forum Manual to be composed of two parts</w:t>
      </w:r>
    </w:p>
    <w:p w14:paraId="22D0B313" w14:textId="1FB705E1" w:rsidR="00461D6F" w:rsidRPr="00461D6F" w:rsidRDefault="00461D6F" w:rsidP="00461D6F">
      <w:pPr>
        <w:pStyle w:val="Listenabsatz"/>
        <w:numPr>
          <w:ilvl w:val="2"/>
          <w:numId w:val="1"/>
        </w:numPr>
        <w:ind w:left="1276" w:hanging="283"/>
        <w:rPr>
          <w:sz w:val="22"/>
          <w:szCs w:val="22"/>
          <w:lang w:val="en-US"/>
        </w:rPr>
      </w:pPr>
      <w:r w:rsidRPr="00461D6F">
        <w:rPr>
          <w:sz w:val="22"/>
          <w:szCs w:val="22"/>
          <w:lang w:val="en-US"/>
        </w:rPr>
        <w:t xml:space="preserve">part one (modifications) Constitution, By-Laws, Standing Orders and </w:t>
      </w:r>
      <w:proofErr w:type="spellStart"/>
      <w:r w:rsidRPr="00461D6F">
        <w:rPr>
          <w:sz w:val="22"/>
          <w:szCs w:val="22"/>
          <w:lang w:val="en-US"/>
        </w:rPr>
        <w:t>Appendice</w:t>
      </w:r>
      <w:proofErr w:type="spellEnd"/>
      <w:r w:rsidR="004B1E44">
        <w:rPr>
          <w:sz w:val="22"/>
          <w:szCs w:val="22"/>
          <w:lang w:val="en-US"/>
        </w:rPr>
        <w:t xml:space="preserve"> – to be voted</w:t>
      </w:r>
    </w:p>
    <w:p w14:paraId="38E27B80" w14:textId="77A836CC" w:rsidR="00461D6F" w:rsidRDefault="00461D6F" w:rsidP="00461D6F">
      <w:pPr>
        <w:pStyle w:val="Listenabsatz"/>
        <w:numPr>
          <w:ilvl w:val="2"/>
          <w:numId w:val="1"/>
        </w:numPr>
        <w:ind w:left="1276" w:hanging="283"/>
        <w:rPr>
          <w:sz w:val="22"/>
          <w:szCs w:val="22"/>
          <w:lang w:val="en-US"/>
        </w:rPr>
      </w:pPr>
      <w:r w:rsidRPr="00461D6F">
        <w:rPr>
          <w:sz w:val="22"/>
          <w:szCs w:val="22"/>
          <w:lang w:val="en-US"/>
        </w:rPr>
        <w:t xml:space="preserve">part two history </w:t>
      </w:r>
      <w:r w:rsidR="004B1E44">
        <w:rPr>
          <w:sz w:val="22"/>
          <w:szCs w:val="22"/>
          <w:lang w:val="en-US"/>
        </w:rPr>
        <w:t>– to be freely upgraded</w:t>
      </w:r>
    </w:p>
    <w:p w14:paraId="1582E985" w14:textId="7A09CB4E" w:rsidR="00E367B6" w:rsidRDefault="00E367B6" w:rsidP="00E367B6">
      <w:pPr>
        <w:pStyle w:val="Listenabsatz"/>
        <w:numPr>
          <w:ilvl w:val="3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Unanimously </w:t>
      </w:r>
      <w:r w:rsidR="001404EE">
        <w:rPr>
          <w:sz w:val="22"/>
          <w:szCs w:val="22"/>
          <w:lang w:val="en-US"/>
        </w:rPr>
        <w:t>26</w:t>
      </w:r>
      <w:r>
        <w:rPr>
          <w:sz w:val="22"/>
          <w:szCs w:val="22"/>
          <w:lang w:val="en-US"/>
        </w:rPr>
        <w:t xml:space="preserve"> delegates voted ‘yes’</w:t>
      </w:r>
    </w:p>
    <w:p w14:paraId="1A1F1D33" w14:textId="1E046368" w:rsidR="009B3E3C" w:rsidRPr="009B3E3C" w:rsidRDefault="009B3E3C" w:rsidP="00E367B6">
      <w:pPr>
        <w:pStyle w:val="Listenabsatz"/>
        <w:numPr>
          <w:ilvl w:val="3"/>
          <w:numId w:val="1"/>
        </w:numPr>
        <w:rPr>
          <w:b/>
          <w:bCs/>
          <w:sz w:val="22"/>
          <w:szCs w:val="22"/>
          <w:lang w:val="en-US"/>
        </w:rPr>
      </w:pPr>
      <w:r w:rsidRPr="009B3E3C">
        <w:rPr>
          <w:b/>
          <w:bCs/>
          <w:sz w:val="22"/>
          <w:szCs w:val="22"/>
          <w:lang w:val="en-US"/>
        </w:rPr>
        <w:t>The proposal was adopted</w:t>
      </w:r>
    </w:p>
    <w:p w14:paraId="2764847C" w14:textId="2C3715F1" w:rsidR="00461D6F" w:rsidRDefault="00461D6F" w:rsidP="008528E1">
      <w:pPr>
        <w:pStyle w:val="Listenabsatz"/>
        <w:numPr>
          <w:ilvl w:val="1"/>
          <w:numId w:val="1"/>
        </w:numPr>
        <w:ind w:left="709" w:hanging="283"/>
        <w:rPr>
          <w:sz w:val="22"/>
          <w:szCs w:val="22"/>
          <w:lang w:val="en-US"/>
        </w:rPr>
      </w:pPr>
      <w:r w:rsidRPr="009B3E3C">
        <w:rPr>
          <w:b/>
          <w:bCs/>
          <w:sz w:val="22"/>
          <w:szCs w:val="22"/>
          <w:lang w:val="en-US"/>
        </w:rPr>
        <w:t>Resolution</w:t>
      </w:r>
      <w:r w:rsidRPr="00E367B6">
        <w:rPr>
          <w:sz w:val="22"/>
          <w:szCs w:val="22"/>
          <w:lang w:val="en-US"/>
        </w:rPr>
        <w:t xml:space="preserve"> </w:t>
      </w:r>
      <w:r w:rsidRPr="00E367B6">
        <w:rPr>
          <w:b/>
          <w:bCs/>
          <w:sz w:val="22"/>
          <w:szCs w:val="22"/>
          <w:lang w:val="en-US"/>
        </w:rPr>
        <w:t>3</w:t>
      </w:r>
      <w:r w:rsidRPr="00E367B6">
        <w:rPr>
          <w:sz w:val="22"/>
          <w:szCs w:val="22"/>
          <w:lang w:val="en-US"/>
        </w:rPr>
        <w:t xml:space="preserve"> </w:t>
      </w:r>
      <w:r w:rsidR="00E367B6">
        <w:rPr>
          <w:sz w:val="22"/>
          <w:szCs w:val="22"/>
          <w:lang w:val="en-US"/>
        </w:rPr>
        <w:t xml:space="preserve">- </w:t>
      </w:r>
      <w:r w:rsidRPr="00E367B6">
        <w:rPr>
          <w:sz w:val="22"/>
          <w:szCs w:val="22"/>
          <w:lang w:val="en-US"/>
        </w:rPr>
        <w:t>Acceptance of the New Europa Forum Manual Entering into Force</w:t>
      </w:r>
      <w:r w:rsidR="004B1E44" w:rsidRPr="00E367B6">
        <w:rPr>
          <w:sz w:val="22"/>
          <w:szCs w:val="22"/>
          <w:lang w:val="en-US"/>
        </w:rPr>
        <w:t xml:space="preserve"> immediately after the adjournment of the Klagenfurt Europa Forum</w:t>
      </w:r>
      <w:r w:rsidR="00CC5E54">
        <w:rPr>
          <w:sz w:val="22"/>
          <w:szCs w:val="22"/>
          <w:lang w:val="en-US"/>
        </w:rPr>
        <w:t xml:space="preserve"> (</w:t>
      </w:r>
      <w:r w:rsidR="00CC5E54" w:rsidRPr="00E367B6">
        <w:rPr>
          <w:sz w:val="22"/>
          <w:szCs w:val="22"/>
          <w:lang w:val="en-US"/>
        </w:rPr>
        <w:t>from Oct. 28, 2023</w:t>
      </w:r>
      <w:r w:rsidR="00CC5E54">
        <w:rPr>
          <w:sz w:val="22"/>
          <w:szCs w:val="22"/>
          <w:lang w:val="en-US"/>
        </w:rPr>
        <w:t xml:space="preserve">) </w:t>
      </w:r>
      <w:r w:rsidR="004B1E44" w:rsidRPr="00E367B6">
        <w:rPr>
          <w:sz w:val="22"/>
          <w:szCs w:val="22"/>
          <w:lang w:val="en-US"/>
        </w:rPr>
        <w:t>with exceptions as stated in the Application</w:t>
      </w:r>
      <w:r w:rsidR="002C48EB" w:rsidRPr="00E367B6">
        <w:rPr>
          <w:sz w:val="22"/>
          <w:szCs w:val="22"/>
          <w:lang w:val="en-US"/>
        </w:rPr>
        <w:t>.</w:t>
      </w:r>
    </w:p>
    <w:p w14:paraId="610D70EE" w14:textId="600A7D9D" w:rsidR="009B3E3C" w:rsidRDefault="009B3E3C" w:rsidP="009B3E3C">
      <w:pPr>
        <w:pStyle w:val="Listenabsatz"/>
        <w:numPr>
          <w:ilvl w:val="3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Unanimously </w:t>
      </w:r>
      <w:r w:rsidR="001404EE">
        <w:rPr>
          <w:sz w:val="22"/>
          <w:szCs w:val="22"/>
          <w:lang w:val="en-US"/>
        </w:rPr>
        <w:t>27</w:t>
      </w:r>
      <w:r>
        <w:rPr>
          <w:sz w:val="22"/>
          <w:szCs w:val="22"/>
          <w:lang w:val="en-US"/>
        </w:rPr>
        <w:t xml:space="preserve"> delegates voted ‘yes’</w:t>
      </w:r>
    </w:p>
    <w:p w14:paraId="33DE14A6" w14:textId="735497A9" w:rsidR="009B3E3C" w:rsidRDefault="009B3E3C" w:rsidP="009B3E3C">
      <w:pPr>
        <w:pStyle w:val="Listenabsatz"/>
        <w:numPr>
          <w:ilvl w:val="3"/>
          <w:numId w:val="1"/>
        </w:numPr>
        <w:rPr>
          <w:b/>
          <w:bCs/>
          <w:sz w:val="22"/>
          <w:szCs w:val="22"/>
          <w:lang w:val="en-US"/>
        </w:rPr>
      </w:pPr>
      <w:r w:rsidRPr="009B3E3C">
        <w:rPr>
          <w:b/>
          <w:bCs/>
          <w:sz w:val="22"/>
          <w:szCs w:val="22"/>
          <w:lang w:val="en-US"/>
        </w:rPr>
        <w:t>The proposal was adopted</w:t>
      </w:r>
    </w:p>
    <w:p w14:paraId="7E123F03" w14:textId="77777777" w:rsidR="00C529A6" w:rsidRPr="009B3E3C" w:rsidRDefault="00C529A6" w:rsidP="00C529A6">
      <w:pPr>
        <w:pStyle w:val="Listenabsatz"/>
        <w:ind w:left="2520"/>
        <w:rPr>
          <w:b/>
          <w:bCs/>
          <w:sz w:val="22"/>
          <w:szCs w:val="22"/>
          <w:lang w:val="en-US"/>
        </w:rPr>
      </w:pPr>
    </w:p>
    <w:p w14:paraId="380A900E" w14:textId="77777777" w:rsidR="009B3E3C" w:rsidRDefault="002B1BEC" w:rsidP="009B3E3C">
      <w:pPr>
        <w:pStyle w:val="Listenabsatz"/>
        <w:ind w:left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4.2</w:t>
      </w:r>
      <w:r w:rsidR="009B3E3C">
        <w:rPr>
          <w:sz w:val="22"/>
          <w:szCs w:val="22"/>
          <w:lang w:val="en-US"/>
        </w:rPr>
        <w:t xml:space="preserve">   European Young Ambassador Award</w:t>
      </w:r>
    </w:p>
    <w:p w14:paraId="2A793013" w14:textId="77777777" w:rsidR="009B3E3C" w:rsidRDefault="009B3E3C" w:rsidP="00461D6F">
      <w:pPr>
        <w:pStyle w:val="Listenabsatz"/>
        <w:numPr>
          <w:ilvl w:val="1"/>
          <w:numId w:val="1"/>
        </w:numPr>
        <w:ind w:left="709" w:hanging="283"/>
        <w:rPr>
          <w:sz w:val="22"/>
          <w:szCs w:val="22"/>
          <w:lang w:val="en-US"/>
        </w:rPr>
      </w:pPr>
      <w:r w:rsidRPr="009B3E3C">
        <w:rPr>
          <w:b/>
          <w:bCs/>
          <w:sz w:val="22"/>
          <w:szCs w:val="22"/>
          <w:lang w:val="en-US"/>
        </w:rPr>
        <w:t>Resolution 4</w:t>
      </w:r>
      <w:r>
        <w:rPr>
          <w:sz w:val="22"/>
          <w:szCs w:val="22"/>
          <w:lang w:val="en-US"/>
        </w:rPr>
        <w:t xml:space="preserve"> - </w:t>
      </w:r>
      <w:r w:rsidR="00461D6F" w:rsidRPr="00461D6F">
        <w:rPr>
          <w:sz w:val="22"/>
          <w:szCs w:val="22"/>
          <w:lang w:val="en-US"/>
        </w:rPr>
        <w:t>Changing the Age Limit of the European Young Ambassador Award</w:t>
      </w:r>
      <w:r w:rsidR="009328AF">
        <w:rPr>
          <w:sz w:val="22"/>
          <w:szCs w:val="22"/>
          <w:lang w:val="en-US"/>
        </w:rPr>
        <w:t xml:space="preserve"> </w:t>
      </w:r>
      <w:r w:rsidR="00461D6F" w:rsidRPr="00461D6F">
        <w:rPr>
          <w:sz w:val="22"/>
          <w:szCs w:val="22"/>
          <w:lang w:val="en-US"/>
        </w:rPr>
        <w:t>(motion 1)</w:t>
      </w:r>
    </w:p>
    <w:p w14:paraId="38A9E1BB" w14:textId="6F9E35E0" w:rsidR="009B3E3C" w:rsidRDefault="009B3E3C" w:rsidP="009B3E3C">
      <w:pPr>
        <w:pStyle w:val="Listenabsatz"/>
        <w:numPr>
          <w:ilvl w:val="3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Unanimously </w:t>
      </w:r>
      <w:r w:rsidR="001404EE">
        <w:rPr>
          <w:sz w:val="22"/>
          <w:szCs w:val="22"/>
          <w:lang w:val="en-US"/>
        </w:rPr>
        <w:t>27</w:t>
      </w:r>
      <w:r>
        <w:rPr>
          <w:sz w:val="22"/>
          <w:szCs w:val="22"/>
          <w:lang w:val="en-US"/>
        </w:rPr>
        <w:t xml:space="preserve"> delegates voted ‘yes’</w:t>
      </w:r>
    </w:p>
    <w:p w14:paraId="6845A71C" w14:textId="77777777" w:rsidR="009B3E3C" w:rsidRPr="009B3E3C" w:rsidRDefault="009B3E3C" w:rsidP="009B3E3C">
      <w:pPr>
        <w:pStyle w:val="Listenabsatz"/>
        <w:numPr>
          <w:ilvl w:val="3"/>
          <w:numId w:val="1"/>
        </w:numPr>
        <w:rPr>
          <w:b/>
          <w:bCs/>
          <w:sz w:val="22"/>
          <w:szCs w:val="22"/>
          <w:lang w:val="en-US"/>
        </w:rPr>
      </w:pPr>
      <w:r w:rsidRPr="009B3E3C">
        <w:rPr>
          <w:b/>
          <w:bCs/>
          <w:sz w:val="22"/>
          <w:szCs w:val="22"/>
          <w:lang w:val="en-US"/>
        </w:rPr>
        <w:t>The proposal was adopted</w:t>
      </w:r>
    </w:p>
    <w:p w14:paraId="53B11372" w14:textId="7BE6B5FD" w:rsidR="00461D6F" w:rsidRPr="009B3E3C" w:rsidRDefault="009B3E3C" w:rsidP="00E02286">
      <w:pPr>
        <w:pStyle w:val="Listenabsatz"/>
        <w:numPr>
          <w:ilvl w:val="1"/>
          <w:numId w:val="1"/>
        </w:numPr>
        <w:ind w:left="709" w:hanging="283"/>
        <w:rPr>
          <w:sz w:val="22"/>
          <w:szCs w:val="22"/>
          <w:lang w:val="en-US"/>
        </w:rPr>
      </w:pPr>
      <w:r w:rsidRPr="009B3E3C">
        <w:rPr>
          <w:b/>
          <w:bCs/>
          <w:sz w:val="22"/>
          <w:szCs w:val="22"/>
          <w:lang w:val="en-US"/>
        </w:rPr>
        <w:t>Resolution 5</w:t>
      </w:r>
      <w:r w:rsidRPr="009B3E3C">
        <w:rPr>
          <w:sz w:val="22"/>
          <w:szCs w:val="22"/>
          <w:lang w:val="en-US"/>
        </w:rPr>
        <w:t xml:space="preserve"> - </w:t>
      </w:r>
      <w:r w:rsidR="00461D6F" w:rsidRPr="009B3E3C">
        <w:rPr>
          <w:sz w:val="22"/>
          <w:szCs w:val="22"/>
          <w:lang w:val="en-US"/>
        </w:rPr>
        <w:t>Raise of the Price Money of the European Young Ambassador Award (motion 2)</w:t>
      </w:r>
    </w:p>
    <w:p w14:paraId="6E6E19EB" w14:textId="0FBD387A" w:rsidR="009B3E3C" w:rsidRDefault="009B3E3C" w:rsidP="009B3E3C">
      <w:pPr>
        <w:pStyle w:val="Listenabsatz"/>
        <w:numPr>
          <w:ilvl w:val="3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Unanimously </w:t>
      </w:r>
      <w:r w:rsidR="001404EE">
        <w:rPr>
          <w:sz w:val="22"/>
          <w:szCs w:val="22"/>
          <w:lang w:val="en-US"/>
        </w:rPr>
        <w:t>27</w:t>
      </w:r>
      <w:r>
        <w:rPr>
          <w:sz w:val="22"/>
          <w:szCs w:val="22"/>
          <w:lang w:val="en-US"/>
        </w:rPr>
        <w:t xml:space="preserve"> delegates voted ‘yes’</w:t>
      </w:r>
    </w:p>
    <w:p w14:paraId="10E54A07" w14:textId="77777777" w:rsidR="009B3E3C" w:rsidRDefault="009B3E3C" w:rsidP="009B3E3C">
      <w:pPr>
        <w:pStyle w:val="Listenabsatz"/>
        <w:numPr>
          <w:ilvl w:val="3"/>
          <w:numId w:val="1"/>
        </w:numPr>
        <w:rPr>
          <w:b/>
          <w:bCs/>
          <w:sz w:val="22"/>
          <w:szCs w:val="22"/>
          <w:lang w:val="en-US"/>
        </w:rPr>
      </w:pPr>
      <w:r w:rsidRPr="009B3E3C">
        <w:rPr>
          <w:b/>
          <w:bCs/>
          <w:sz w:val="22"/>
          <w:szCs w:val="22"/>
          <w:lang w:val="en-US"/>
        </w:rPr>
        <w:t>The proposal was adopted</w:t>
      </w:r>
    </w:p>
    <w:p w14:paraId="6CC5CF8E" w14:textId="77777777" w:rsidR="00C529A6" w:rsidRPr="009B3E3C" w:rsidRDefault="00C529A6" w:rsidP="00C529A6">
      <w:pPr>
        <w:pStyle w:val="Listenabsatz"/>
        <w:ind w:left="2520"/>
        <w:rPr>
          <w:b/>
          <w:bCs/>
          <w:sz w:val="22"/>
          <w:szCs w:val="22"/>
          <w:lang w:val="en-US"/>
        </w:rPr>
      </w:pPr>
    </w:p>
    <w:p w14:paraId="1EB8C092" w14:textId="03A61F73" w:rsidR="00461D6F" w:rsidRPr="0051511D" w:rsidRDefault="009328AF" w:rsidP="001D749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4.3  </w:t>
      </w:r>
      <w:r w:rsidR="009B3E3C">
        <w:rPr>
          <w:sz w:val="22"/>
          <w:szCs w:val="22"/>
          <w:lang w:val="en-US"/>
        </w:rPr>
        <w:t xml:space="preserve"> </w:t>
      </w:r>
      <w:r w:rsidR="001D749B">
        <w:rPr>
          <w:sz w:val="22"/>
          <w:szCs w:val="22"/>
          <w:lang w:val="en-US"/>
        </w:rPr>
        <w:tab/>
      </w:r>
      <w:r w:rsidR="00461D6F" w:rsidRPr="0051511D">
        <w:rPr>
          <w:b/>
          <w:bCs/>
          <w:sz w:val="22"/>
          <w:szCs w:val="22"/>
          <w:lang w:val="en-US"/>
        </w:rPr>
        <w:t>Resolution 6</w:t>
      </w:r>
      <w:r w:rsidR="00461D6F" w:rsidRPr="0051511D">
        <w:rPr>
          <w:sz w:val="22"/>
          <w:szCs w:val="22"/>
          <w:lang w:val="en-US"/>
        </w:rPr>
        <w:t xml:space="preserve"> </w:t>
      </w:r>
      <w:r w:rsidR="0051511D">
        <w:rPr>
          <w:sz w:val="22"/>
          <w:szCs w:val="22"/>
          <w:lang w:val="en-US"/>
        </w:rPr>
        <w:t xml:space="preserve">- </w:t>
      </w:r>
      <w:r w:rsidR="00461D6F" w:rsidRPr="0051511D">
        <w:rPr>
          <w:sz w:val="22"/>
          <w:szCs w:val="22"/>
          <w:lang w:val="en-US"/>
        </w:rPr>
        <w:t xml:space="preserve">Acceptance of the </w:t>
      </w:r>
      <w:r w:rsidR="00D41E94">
        <w:rPr>
          <w:sz w:val="22"/>
          <w:szCs w:val="22"/>
          <w:lang w:val="en-US"/>
        </w:rPr>
        <w:t>F</w:t>
      </w:r>
      <w:r w:rsidR="00461D6F" w:rsidRPr="0051511D">
        <w:rPr>
          <w:sz w:val="22"/>
          <w:szCs w:val="22"/>
          <w:lang w:val="en-US"/>
        </w:rPr>
        <w:t xml:space="preserve">inal </w:t>
      </w:r>
      <w:r w:rsidR="00D41E94">
        <w:rPr>
          <w:sz w:val="22"/>
          <w:szCs w:val="22"/>
          <w:lang w:val="en-US"/>
        </w:rPr>
        <w:t>F</w:t>
      </w:r>
      <w:r w:rsidR="001404EE">
        <w:rPr>
          <w:sz w:val="22"/>
          <w:szCs w:val="22"/>
          <w:lang w:val="en-US"/>
        </w:rPr>
        <w:t xml:space="preserve">inancial </w:t>
      </w:r>
      <w:r w:rsidR="00D41E94">
        <w:rPr>
          <w:sz w:val="22"/>
          <w:szCs w:val="22"/>
          <w:lang w:val="en-US"/>
        </w:rPr>
        <w:t>R</w:t>
      </w:r>
      <w:r w:rsidR="00461D6F" w:rsidRPr="0051511D">
        <w:rPr>
          <w:sz w:val="22"/>
          <w:szCs w:val="22"/>
          <w:lang w:val="en-US"/>
        </w:rPr>
        <w:t xml:space="preserve">eport of the Europa Forum 2021 Thessaloniki </w:t>
      </w:r>
    </w:p>
    <w:p w14:paraId="3C33EDD9" w14:textId="593FC9BD" w:rsidR="0051511D" w:rsidRDefault="0051511D" w:rsidP="0051511D">
      <w:pPr>
        <w:pStyle w:val="Listenabsatz"/>
        <w:numPr>
          <w:ilvl w:val="3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Unanimously </w:t>
      </w:r>
      <w:r w:rsidR="001404EE">
        <w:rPr>
          <w:sz w:val="22"/>
          <w:szCs w:val="22"/>
          <w:lang w:val="en-US"/>
        </w:rPr>
        <w:t>27</w:t>
      </w:r>
      <w:r>
        <w:rPr>
          <w:sz w:val="22"/>
          <w:szCs w:val="22"/>
          <w:lang w:val="en-US"/>
        </w:rPr>
        <w:t xml:space="preserve"> delegates voted ‘yes’</w:t>
      </w:r>
    </w:p>
    <w:p w14:paraId="2F38641E" w14:textId="77777777" w:rsidR="0051511D" w:rsidRDefault="0051511D" w:rsidP="0051511D">
      <w:pPr>
        <w:pStyle w:val="Listenabsatz"/>
        <w:numPr>
          <w:ilvl w:val="3"/>
          <w:numId w:val="1"/>
        </w:numPr>
        <w:rPr>
          <w:b/>
          <w:bCs/>
          <w:sz w:val="22"/>
          <w:szCs w:val="22"/>
          <w:lang w:val="en-US"/>
        </w:rPr>
      </w:pPr>
      <w:r w:rsidRPr="009B3E3C">
        <w:rPr>
          <w:b/>
          <w:bCs/>
          <w:sz w:val="22"/>
          <w:szCs w:val="22"/>
          <w:lang w:val="en-US"/>
        </w:rPr>
        <w:t>The proposal was adopted</w:t>
      </w:r>
    </w:p>
    <w:p w14:paraId="61EF3A6C" w14:textId="77777777" w:rsidR="00C529A6" w:rsidRPr="009B3E3C" w:rsidRDefault="00C529A6" w:rsidP="00C529A6">
      <w:pPr>
        <w:pStyle w:val="Listenabsatz"/>
        <w:ind w:left="2520"/>
        <w:rPr>
          <w:b/>
          <w:bCs/>
          <w:sz w:val="22"/>
          <w:szCs w:val="22"/>
          <w:lang w:val="en-US"/>
        </w:rPr>
      </w:pPr>
    </w:p>
    <w:p w14:paraId="1B9D3E2B" w14:textId="2581B27A" w:rsidR="0051511D" w:rsidRDefault="00BD4BF9" w:rsidP="00BD4BF9">
      <w:pPr>
        <w:rPr>
          <w:sz w:val="22"/>
          <w:szCs w:val="22"/>
          <w:lang w:val="en-US"/>
        </w:rPr>
      </w:pPr>
      <w:r w:rsidRPr="003E157F">
        <w:rPr>
          <w:sz w:val="22"/>
          <w:szCs w:val="22"/>
          <w:lang w:val="en-US"/>
        </w:rPr>
        <w:t xml:space="preserve">4.4  </w:t>
      </w:r>
      <w:r w:rsidR="0051511D">
        <w:rPr>
          <w:sz w:val="22"/>
          <w:szCs w:val="22"/>
          <w:lang w:val="en-US"/>
        </w:rPr>
        <w:t xml:space="preserve"> EF 2022 Zagreb</w:t>
      </w:r>
      <w:r w:rsidR="006B6D33">
        <w:rPr>
          <w:sz w:val="22"/>
          <w:szCs w:val="22"/>
          <w:lang w:val="en-US"/>
        </w:rPr>
        <w:t>, Croatia</w:t>
      </w:r>
    </w:p>
    <w:p w14:paraId="64DA33C1" w14:textId="6A7518AB" w:rsidR="00461D6F" w:rsidRDefault="0051511D" w:rsidP="00461D6F">
      <w:pPr>
        <w:pStyle w:val="Listenabsatz"/>
        <w:numPr>
          <w:ilvl w:val="1"/>
          <w:numId w:val="1"/>
        </w:numPr>
        <w:ind w:left="709" w:hanging="283"/>
        <w:rPr>
          <w:sz w:val="22"/>
          <w:szCs w:val="22"/>
          <w:lang w:val="en-US"/>
        </w:rPr>
      </w:pPr>
      <w:r w:rsidRPr="0051511D">
        <w:rPr>
          <w:b/>
          <w:bCs/>
          <w:sz w:val="22"/>
          <w:szCs w:val="22"/>
          <w:lang w:val="en-US"/>
        </w:rPr>
        <w:t>Resolution 7</w:t>
      </w:r>
      <w:r>
        <w:rPr>
          <w:sz w:val="22"/>
          <w:szCs w:val="22"/>
          <w:lang w:val="en-US"/>
        </w:rPr>
        <w:t xml:space="preserve"> - </w:t>
      </w:r>
      <w:r w:rsidR="00461D6F" w:rsidRPr="00461D6F">
        <w:rPr>
          <w:sz w:val="22"/>
          <w:szCs w:val="22"/>
          <w:lang w:val="en-US"/>
        </w:rPr>
        <w:t>Acceptance of the minutes of European Council meetings of the Europa Forum 2022</w:t>
      </w:r>
      <w:r w:rsidR="001D749B">
        <w:rPr>
          <w:sz w:val="22"/>
          <w:szCs w:val="22"/>
          <w:lang w:val="en-US"/>
        </w:rPr>
        <w:t xml:space="preserve"> Zagreb</w:t>
      </w:r>
    </w:p>
    <w:p w14:paraId="27D4BA3E" w14:textId="42C4E3F5" w:rsidR="0051511D" w:rsidRDefault="0051511D" w:rsidP="0051511D">
      <w:pPr>
        <w:pStyle w:val="Listenabsatz"/>
        <w:numPr>
          <w:ilvl w:val="3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Unanimously </w:t>
      </w:r>
      <w:r w:rsidR="001404EE">
        <w:rPr>
          <w:sz w:val="22"/>
          <w:szCs w:val="22"/>
          <w:lang w:val="en-US"/>
        </w:rPr>
        <w:t>2</w:t>
      </w:r>
      <w:r w:rsidR="003430FC">
        <w:rPr>
          <w:sz w:val="22"/>
          <w:szCs w:val="22"/>
          <w:lang w:val="en-US"/>
        </w:rPr>
        <w:t>8</w:t>
      </w:r>
      <w:r>
        <w:rPr>
          <w:sz w:val="22"/>
          <w:szCs w:val="22"/>
          <w:lang w:val="en-US"/>
        </w:rPr>
        <w:t xml:space="preserve"> delegates voted ‘yes’</w:t>
      </w:r>
    </w:p>
    <w:p w14:paraId="26F9AE92" w14:textId="77777777" w:rsidR="0051511D" w:rsidRPr="009B3E3C" w:rsidRDefault="0051511D" w:rsidP="0051511D">
      <w:pPr>
        <w:pStyle w:val="Listenabsatz"/>
        <w:numPr>
          <w:ilvl w:val="3"/>
          <w:numId w:val="1"/>
        </w:numPr>
        <w:rPr>
          <w:b/>
          <w:bCs/>
          <w:sz w:val="22"/>
          <w:szCs w:val="22"/>
          <w:lang w:val="en-US"/>
        </w:rPr>
      </w:pPr>
      <w:r w:rsidRPr="009B3E3C">
        <w:rPr>
          <w:b/>
          <w:bCs/>
          <w:sz w:val="22"/>
          <w:szCs w:val="22"/>
          <w:lang w:val="en-US"/>
        </w:rPr>
        <w:t>The proposal was adopted</w:t>
      </w:r>
    </w:p>
    <w:p w14:paraId="61206B93" w14:textId="4BE265B8" w:rsidR="00461D6F" w:rsidRDefault="0051511D" w:rsidP="00461D6F">
      <w:pPr>
        <w:pStyle w:val="Listenabsatz"/>
        <w:numPr>
          <w:ilvl w:val="1"/>
          <w:numId w:val="1"/>
        </w:numPr>
        <w:ind w:left="709" w:hanging="283"/>
        <w:rPr>
          <w:sz w:val="22"/>
          <w:szCs w:val="22"/>
          <w:lang w:val="en-US"/>
        </w:rPr>
      </w:pPr>
      <w:r w:rsidRPr="0051511D">
        <w:rPr>
          <w:b/>
          <w:bCs/>
          <w:sz w:val="22"/>
          <w:szCs w:val="22"/>
          <w:lang w:val="en-US"/>
        </w:rPr>
        <w:t>Resolution 8</w:t>
      </w:r>
      <w:r>
        <w:rPr>
          <w:sz w:val="22"/>
          <w:szCs w:val="22"/>
          <w:lang w:val="en-US"/>
        </w:rPr>
        <w:t xml:space="preserve"> - </w:t>
      </w:r>
      <w:r w:rsidR="00461D6F" w:rsidRPr="00461D6F">
        <w:rPr>
          <w:sz w:val="22"/>
          <w:szCs w:val="22"/>
          <w:lang w:val="en-US"/>
        </w:rPr>
        <w:t xml:space="preserve">Acceptance of the Final Financial Statement of Europa Forum 2022 Zagreb </w:t>
      </w:r>
    </w:p>
    <w:p w14:paraId="53AAECE8" w14:textId="7D11F742" w:rsidR="0051511D" w:rsidRDefault="0051511D" w:rsidP="0051511D">
      <w:pPr>
        <w:pStyle w:val="Listenabsatz"/>
        <w:numPr>
          <w:ilvl w:val="3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Unanimously </w:t>
      </w:r>
      <w:r w:rsidR="003430FC">
        <w:rPr>
          <w:sz w:val="22"/>
          <w:szCs w:val="22"/>
          <w:lang w:val="en-US"/>
        </w:rPr>
        <w:t>28</w:t>
      </w:r>
      <w:r>
        <w:rPr>
          <w:sz w:val="22"/>
          <w:szCs w:val="22"/>
          <w:lang w:val="en-US"/>
        </w:rPr>
        <w:t xml:space="preserve"> delegates voted ‘yes’</w:t>
      </w:r>
    </w:p>
    <w:p w14:paraId="5F4F6043" w14:textId="77777777" w:rsidR="0051511D" w:rsidRDefault="0051511D" w:rsidP="0051511D">
      <w:pPr>
        <w:pStyle w:val="Listenabsatz"/>
        <w:numPr>
          <w:ilvl w:val="3"/>
          <w:numId w:val="1"/>
        </w:numPr>
        <w:rPr>
          <w:b/>
          <w:bCs/>
          <w:sz w:val="22"/>
          <w:szCs w:val="22"/>
          <w:lang w:val="en-US"/>
        </w:rPr>
      </w:pPr>
      <w:r w:rsidRPr="009B3E3C">
        <w:rPr>
          <w:b/>
          <w:bCs/>
          <w:sz w:val="22"/>
          <w:szCs w:val="22"/>
          <w:lang w:val="en-US"/>
        </w:rPr>
        <w:t>The proposal was adopted</w:t>
      </w:r>
    </w:p>
    <w:p w14:paraId="0F24FC38" w14:textId="77777777" w:rsidR="00C529A6" w:rsidRPr="009B3E3C" w:rsidRDefault="00C529A6" w:rsidP="00C529A6">
      <w:pPr>
        <w:pStyle w:val="Listenabsatz"/>
        <w:ind w:left="2520"/>
        <w:rPr>
          <w:b/>
          <w:bCs/>
          <w:sz w:val="22"/>
          <w:szCs w:val="22"/>
          <w:lang w:val="en-US"/>
        </w:rPr>
      </w:pPr>
    </w:p>
    <w:p w14:paraId="16E8465D" w14:textId="20FB72DA" w:rsidR="00461D6F" w:rsidRDefault="003E157F" w:rsidP="001D749B">
      <w:p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 xml:space="preserve">4.5  </w:t>
      </w:r>
      <w:r w:rsidR="001D749B">
        <w:rPr>
          <w:sz w:val="22"/>
          <w:szCs w:val="22"/>
          <w:lang w:val="en-US"/>
        </w:rPr>
        <w:tab/>
      </w:r>
      <w:proofErr w:type="gramEnd"/>
      <w:r w:rsidR="005348F2" w:rsidRPr="0040185E">
        <w:rPr>
          <w:b/>
          <w:bCs/>
          <w:sz w:val="22"/>
          <w:szCs w:val="22"/>
          <w:lang w:val="en-US"/>
        </w:rPr>
        <w:t>Resolution 9</w:t>
      </w:r>
      <w:r w:rsidR="005348F2">
        <w:rPr>
          <w:sz w:val="22"/>
          <w:szCs w:val="22"/>
          <w:lang w:val="en-US"/>
        </w:rPr>
        <w:t xml:space="preserve"> - </w:t>
      </w:r>
      <w:r w:rsidR="00461D6F" w:rsidRPr="00461D6F">
        <w:rPr>
          <w:sz w:val="22"/>
          <w:szCs w:val="22"/>
          <w:lang w:val="en-US"/>
        </w:rPr>
        <w:t>Acceptance of the candidacy to host the Europa Forum 2027 in Venice</w:t>
      </w:r>
      <w:r w:rsidR="001D749B">
        <w:rPr>
          <w:sz w:val="22"/>
          <w:szCs w:val="22"/>
          <w:lang w:val="en-US"/>
        </w:rPr>
        <w:t>, Italy</w:t>
      </w:r>
    </w:p>
    <w:p w14:paraId="41342FE6" w14:textId="3F859530" w:rsidR="005348F2" w:rsidRDefault="005348F2" w:rsidP="005348F2">
      <w:pPr>
        <w:pStyle w:val="Listenabsatz"/>
        <w:numPr>
          <w:ilvl w:val="3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Unanimously </w:t>
      </w:r>
      <w:r w:rsidR="003430FC">
        <w:rPr>
          <w:sz w:val="22"/>
          <w:szCs w:val="22"/>
          <w:lang w:val="en-US"/>
        </w:rPr>
        <w:t>28</w:t>
      </w:r>
      <w:r>
        <w:rPr>
          <w:sz w:val="22"/>
          <w:szCs w:val="22"/>
          <w:lang w:val="en-US"/>
        </w:rPr>
        <w:t xml:space="preserve"> delegates voted ‘yes’</w:t>
      </w:r>
    </w:p>
    <w:p w14:paraId="0A1E6718" w14:textId="77777777" w:rsidR="005348F2" w:rsidRDefault="005348F2" w:rsidP="005348F2">
      <w:pPr>
        <w:pStyle w:val="Listenabsatz"/>
        <w:numPr>
          <w:ilvl w:val="3"/>
          <w:numId w:val="1"/>
        </w:numPr>
        <w:rPr>
          <w:b/>
          <w:bCs/>
          <w:sz w:val="22"/>
          <w:szCs w:val="22"/>
          <w:lang w:val="en-US"/>
        </w:rPr>
      </w:pPr>
      <w:r w:rsidRPr="009B3E3C">
        <w:rPr>
          <w:b/>
          <w:bCs/>
          <w:sz w:val="22"/>
          <w:szCs w:val="22"/>
          <w:lang w:val="en-US"/>
        </w:rPr>
        <w:t>The proposal was adopted</w:t>
      </w:r>
    </w:p>
    <w:p w14:paraId="4CCDB900" w14:textId="77777777" w:rsidR="00C529A6" w:rsidRPr="009B3E3C" w:rsidRDefault="00C529A6" w:rsidP="00C529A6">
      <w:pPr>
        <w:pStyle w:val="Listenabsatz"/>
        <w:ind w:left="2520"/>
        <w:rPr>
          <w:b/>
          <w:bCs/>
          <w:sz w:val="22"/>
          <w:szCs w:val="22"/>
          <w:lang w:val="en-US"/>
        </w:rPr>
      </w:pPr>
    </w:p>
    <w:p w14:paraId="1704EFB8" w14:textId="4D9F3AFC" w:rsidR="00461D6F" w:rsidRPr="00461D6F" w:rsidRDefault="007146E6" w:rsidP="001D749B">
      <w:p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 xml:space="preserve">4.6  </w:t>
      </w:r>
      <w:r w:rsidR="001D749B">
        <w:rPr>
          <w:sz w:val="22"/>
          <w:szCs w:val="22"/>
          <w:lang w:val="en-US"/>
        </w:rPr>
        <w:tab/>
      </w:r>
      <w:proofErr w:type="gramEnd"/>
      <w:r w:rsidR="0040185E" w:rsidRPr="0040185E">
        <w:rPr>
          <w:b/>
          <w:bCs/>
          <w:sz w:val="22"/>
          <w:szCs w:val="22"/>
          <w:lang w:val="en-US"/>
        </w:rPr>
        <w:t>Resolution 10</w:t>
      </w:r>
      <w:r w:rsidR="0040185E">
        <w:rPr>
          <w:sz w:val="22"/>
          <w:szCs w:val="22"/>
          <w:lang w:val="en-US"/>
        </w:rPr>
        <w:t xml:space="preserve"> - </w:t>
      </w:r>
      <w:r w:rsidR="00461D6F" w:rsidRPr="00461D6F">
        <w:rPr>
          <w:sz w:val="22"/>
          <w:szCs w:val="22"/>
          <w:lang w:val="en-US"/>
        </w:rPr>
        <w:t>Acceptance of the candidacy to host the Europa Forum 2028 in Budapest</w:t>
      </w:r>
      <w:r w:rsidR="001D749B">
        <w:rPr>
          <w:sz w:val="22"/>
          <w:szCs w:val="22"/>
          <w:lang w:val="en-US"/>
        </w:rPr>
        <w:t>, Hungary</w:t>
      </w:r>
    </w:p>
    <w:p w14:paraId="26E6A58B" w14:textId="77777777" w:rsidR="003430FC" w:rsidRDefault="003430FC" w:rsidP="003430FC">
      <w:pPr>
        <w:pStyle w:val="Listenabsatz"/>
        <w:numPr>
          <w:ilvl w:val="3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Unanimously 28 delegates voted ‘yes’</w:t>
      </w:r>
    </w:p>
    <w:p w14:paraId="796981E3" w14:textId="77777777" w:rsidR="003430FC" w:rsidRDefault="003430FC" w:rsidP="003430FC">
      <w:pPr>
        <w:pStyle w:val="Listenabsatz"/>
        <w:numPr>
          <w:ilvl w:val="3"/>
          <w:numId w:val="1"/>
        </w:numPr>
        <w:rPr>
          <w:b/>
          <w:bCs/>
          <w:sz w:val="22"/>
          <w:szCs w:val="22"/>
          <w:lang w:val="en-US"/>
        </w:rPr>
      </w:pPr>
      <w:r w:rsidRPr="009B3E3C">
        <w:rPr>
          <w:b/>
          <w:bCs/>
          <w:sz w:val="22"/>
          <w:szCs w:val="22"/>
          <w:lang w:val="en-US"/>
        </w:rPr>
        <w:t>The proposal was adopted</w:t>
      </w:r>
    </w:p>
    <w:p w14:paraId="0BFB4D5C" w14:textId="77777777" w:rsidR="00C529A6" w:rsidRPr="009B3E3C" w:rsidRDefault="00C529A6" w:rsidP="00C529A6">
      <w:pPr>
        <w:pStyle w:val="Listenabsatz"/>
        <w:ind w:left="2520"/>
        <w:rPr>
          <w:b/>
          <w:bCs/>
          <w:sz w:val="22"/>
          <w:szCs w:val="22"/>
          <w:lang w:val="en-US"/>
        </w:rPr>
      </w:pPr>
    </w:p>
    <w:p w14:paraId="314DE607" w14:textId="77777777" w:rsidR="00ED1788" w:rsidRDefault="00522738" w:rsidP="00ED1788">
      <w:pPr>
        <w:ind w:left="708" w:hanging="708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 xml:space="preserve">4.7  </w:t>
      </w:r>
      <w:r w:rsidR="00ED1788">
        <w:rPr>
          <w:sz w:val="22"/>
          <w:szCs w:val="22"/>
          <w:lang w:val="en-US"/>
        </w:rPr>
        <w:tab/>
      </w:r>
      <w:proofErr w:type="gramEnd"/>
      <w:r w:rsidR="00D35627" w:rsidRPr="00D35627">
        <w:rPr>
          <w:b/>
          <w:bCs/>
          <w:sz w:val="22"/>
          <w:szCs w:val="22"/>
          <w:lang w:val="en-US"/>
        </w:rPr>
        <w:t>Resolution 11</w:t>
      </w:r>
      <w:r w:rsidR="00D35627">
        <w:rPr>
          <w:sz w:val="22"/>
          <w:szCs w:val="22"/>
          <w:lang w:val="en-US"/>
        </w:rPr>
        <w:t xml:space="preserve"> – </w:t>
      </w:r>
      <w:r w:rsidR="001D749B">
        <w:rPr>
          <w:sz w:val="22"/>
          <w:szCs w:val="22"/>
          <w:lang w:val="en-US"/>
        </w:rPr>
        <w:t xml:space="preserve">MD 108 Italy, </w:t>
      </w:r>
      <w:r w:rsidR="00D35627">
        <w:rPr>
          <w:sz w:val="22"/>
          <w:szCs w:val="22"/>
          <w:lang w:val="en-US"/>
        </w:rPr>
        <w:t xml:space="preserve">Acceptance of the improvements </w:t>
      </w:r>
      <w:r w:rsidR="001D749B">
        <w:rPr>
          <w:sz w:val="22"/>
          <w:szCs w:val="22"/>
          <w:lang w:val="en-US"/>
        </w:rPr>
        <w:t>1-dissemination of initiatives,</w:t>
      </w:r>
    </w:p>
    <w:p w14:paraId="5613F3B8" w14:textId="147E76C8" w:rsidR="00D35627" w:rsidRDefault="001D749B" w:rsidP="00ED1788">
      <w:pPr>
        <w:ind w:left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2-participation, 3- knowledge dissemination</w:t>
      </w:r>
      <w:r w:rsidR="00ED178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of EF </w:t>
      </w:r>
      <w:proofErr w:type="spellStart"/>
      <w:r>
        <w:rPr>
          <w:sz w:val="22"/>
          <w:szCs w:val="22"/>
          <w:lang w:val="en-US"/>
        </w:rPr>
        <w:t>a.o.</w:t>
      </w:r>
      <w:proofErr w:type="spellEnd"/>
      <w:r>
        <w:rPr>
          <w:sz w:val="22"/>
          <w:szCs w:val="22"/>
          <w:lang w:val="en-US"/>
        </w:rPr>
        <w:t xml:space="preserve"> international Lions events </w:t>
      </w:r>
      <w:r w:rsidR="00ED1788">
        <w:rPr>
          <w:sz w:val="22"/>
          <w:szCs w:val="22"/>
          <w:lang w:val="en-US"/>
        </w:rPr>
        <w:t xml:space="preserve">. . . </w:t>
      </w:r>
      <w:r w:rsidR="00D35627">
        <w:rPr>
          <w:sz w:val="22"/>
          <w:szCs w:val="22"/>
          <w:lang w:val="en-US"/>
        </w:rPr>
        <w:t>as detailed in Resolution 11 document</w:t>
      </w:r>
      <w:r w:rsidR="00ED1788">
        <w:rPr>
          <w:sz w:val="22"/>
          <w:szCs w:val="22"/>
          <w:lang w:val="en-US"/>
        </w:rPr>
        <w:t>.</w:t>
      </w:r>
    </w:p>
    <w:p w14:paraId="4B5D5BFF" w14:textId="25C6C7C9" w:rsidR="00D35627" w:rsidRDefault="00D35627" w:rsidP="00D35627">
      <w:pPr>
        <w:pStyle w:val="Listenabsatz"/>
        <w:numPr>
          <w:ilvl w:val="3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Unanimously </w:t>
      </w:r>
      <w:r w:rsidR="003430FC">
        <w:rPr>
          <w:sz w:val="22"/>
          <w:szCs w:val="22"/>
          <w:lang w:val="en-US"/>
        </w:rPr>
        <w:t>28</w:t>
      </w:r>
      <w:r>
        <w:rPr>
          <w:sz w:val="22"/>
          <w:szCs w:val="22"/>
          <w:lang w:val="en-US"/>
        </w:rPr>
        <w:t xml:space="preserve"> delegates voted ‘yes’</w:t>
      </w:r>
    </w:p>
    <w:p w14:paraId="579F1642" w14:textId="77777777" w:rsidR="00D35627" w:rsidRDefault="00D35627" w:rsidP="00D35627">
      <w:pPr>
        <w:pStyle w:val="Listenabsatz"/>
        <w:numPr>
          <w:ilvl w:val="3"/>
          <w:numId w:val="1"/>
        </w:numPr>
        <w:rPr>
          <w:b/>
          <w:bCs/>
          <w:sz w:val="22"/>
          <w:szCs w:val="22"/>
          <w:lang w:val="en-US"/>
        </w:rPr>
      </w:pPr>
      <w:r w:rsidRPr="009B3E3C">
        <w:rPr>
          <w:b/>
          <w:bCs/>
          <w:sz w:val="22"/>
          <w:szCs w:val="22"/>
          <w:lang w:val="en-US"/>
        </w:rPr>
        <w:t>The proposal was adopted</w:t>
      </w:r>
    </w:p>
    <w:p w14:paraId="46E89882" w14:textId="77777777" w:rsidR="00C529A6" w:rsidRPr="009B3E3C" w:rsidRDefault="00C529A6" w:rsidP="00C529A6">
      <w:pPr>
        <w:pStyle w:val="Listenabsatz"/>
        <w:ind w:left="2520"/>
        <w:rPr>
          <w:b/>
          <w:bCs/>
          <w:sz w:val="22"/>
          <w:szCs w:val="22"/>
          <w:lang w:val="en-US"/>
        </w:rPr>
      </w:pPr>
    </w:p>
    <w:p w14:paraId="2A55B16E" w14:textId="77777777" w:rsidR="00DA5E58" w:rsidRDefault="00522738" w:rsidP="00FD1EB9">
      <w:pPr>
        <w:rPr>
          <w:sz w:val="22"/>
          <w:szCs w:val="22"/>
          <w:lang w:val="en-US"/>
        </w:rPr>
      </w:pPr>
      <w:proofErr w:type="gramStart"/>
      <w:r w:rsidRPr="00522738">
        <w:rPr>
          <w:sz w:val="22"/>
          <w:szCs w:val="22"/>
          <w:lang w:val="en-US"/>
        </w:rPr>
        <w:t xml:space="preserve">4.8  </w:t>
      </w:r>
      <w:r w:rsidR="00ED1788">
        <w:rPr>
          <w:sz w:val="22"/>
          <w:szCs w:val="22"/>
          <w:lang w:val="en-US"/>
        </w:rPr>
        <w:tab/>
      </w:r>
      <w:proofErr w:type="gramEnd"/>
      <w:r w:rsidR="00D35627" w:rsidRPr="00D35627">
        <w:rPr>
          <w:b/>
          <w:bCs/>
          <w:sz w:val="22"/>
          <w:szCs w:val="22"/>
          <w:lang w:val="en-US"/>
        </w:rPr>
        <w:t>Resolution 12</w:t>
      </w:r>
      <w:r w:rsidR="00D35627">
        <w:rPr>
          <w:sz w:val="22"/>
          <w:szCs w:val="22"/>
          <w:lang w:val="en-US"/>
        </w:rPr>
        <w:t xml:space="preserve"> (Emergency) </w:t>
      </w:r>
      <w:r w:rsidR="00024388">
        <w:rPr>
          <w:sz w:val="22"/>
          <w:szCs w:val="22"/>
          <w:lang w:val="en-US"/>
        </w:rPr>
        <w:t>–</w:t>
      </w:r>
      <w:r w:rsidR="00D35627">
        <w:rPr>
          <w:sz w:val="22"/>
          <w:szCs w:val="22"/>
          <w:lang w:val="en-US"/>
        </w:rPr>
        <w:t xml:space="preserve"> </w:t>
      </w:r>
      <w:r w:rsidR="00DA5E58">
        <w:rPr>
          <w:sz w:val="22"/>
          <w:szCs w:val="22"/>
          <w:lang w:val="en-US"/>
        </w:rPr>
        <w:t xml:space="preserve">Marching Order at parades:  </w:t>
      </w:r>
    </w:p>
    <w:p w14:paraId="663EEC73" w14:textId="08F0751A" w:rsidR="00461D6F" w:rsidRDefault="00D35627" w:rsidP="00DA5E58">
      <w:pPr>
        <w:ind w:left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024388">
        <w:rPr>
          <w:sz w:val="22"/>
          <w:szCs w:val="22"/>
          <w:lang w:val="en-US"/>
        </w:rPr>
        <w:t xml:space="preserve">uthorization for European Alliance </w:t>
      </w:r>
      <w:r w:rsidR="00DA5E58">
        <w:rPr>
          <w:sz w:val="22"/>
          <w:szCs w:val="22"/>
          <w:lang w:val="en-US"/>
        </w:rPr>
        <w:t>C</w:t>
      </w:r>
      <w:r w:rsidR="00024388">
        <w:rPr>
          <w:sz w:val="22"/>
          <w:szCs w:val="22"/>
          <w:lang w:val="en-US"/>
        </w:rPr>
        <w:t xml:space="preserve">ountries to march together at </w:t>
      </w:r>
      <w:r w:rsidR="00FD1EB9">
        <w:rPr>
          <w:sz w:val="22"/>
          <w:szCs w:val="22"/>
          <w:lang w:val="en-US"/>
        </w:rPr>
        <w:t xml:space="preserve">the parade at </w:t>
      </w:r>
      <w:r w:rsidR="00D41E94">
        <w:rPr>
          <w:sz w:val="22"/>
          <w:szCs w:val="22"/>
          <w:lang w:val="en-US"/>
        </w:rPr>
        <w:t>I</w:t>
      </w:r>
      <w:r w:rsidR="00024388">
        <w:rPr>
          <w:sz w:val="22"/>
          <w:szCs w:val="22"/>
          <w:lang w:val="en-US"/>
        </w:rPr>
        <w:t xml:space="preserve">nternational </w:t>
      </w:r>
      <w:r w:rsidR="00D41E94">
        <w:rPr>
          <w:sz w:val="22"/>
          <w:szCs w:val="22"/>
          <w:lang w:val="en-US"/>
        </w:rPr>
        <w:t>C</w:t>
      </w:r>
      <w:r w:rsidR="00024388">
        <w:rPr>
          <w:sz w:val="22"/>
          <w:szCs w:val="22"/>
          <w:lang w:val="en-US"/>
        </w:rPr>
        <w:t>onventions (</w:t>
      </w:r>
      <w:r w:rsidR="00617878">
        <w:rPr>
          <w:sz w:val="22"/>
          <w:szCs w:val="22"/>
          <w:lang w:val="en-US"/>
        </w:rPr>
        <w:t>S</w:t>
      </w:r>
      <w:r w:rsidR="003430FC">
        <w:rPr>
          <w:sz w:val="22"/>
          <w:szCs w:val="22"/>
          <w:lang w:val="en-US"/>
        </w:rPr>
        <w:t>candina</w:t>
      </w:r>
      <w:r w:rsidR="00ED1788">
        <w:rPr>
          <w:sz w:val="22"/>
          <w:szCs w:val="22"/>
          <w:lang w:val="en-US"/>
        </w:rPr>
        <w:t>via</w:t>
      </w:r>
      <w:r w:rsidR="003430FC">
        <w:rPr>
          <w:sz w:val="22"/>
          <w:szCs w:val="22"/>
          <w:lang w:val="en-US"/>
        </w:rPr>
        <w:t>n</w:t>
      </w:r>
      <w:r w:rsidR="00ED1788">
        <w:rPr>
          <w:sz w:val="22"/>
          <w:szCs w:val="22"/>
          <w:lang w:val="en-US"/>
        </w:rPr>
        <w:t xml:space="preserve"> </w:t>
      </w:r>
      <w:r w:rsidR="003430FC">
        <w:rPr>
          <w:sz w:val="22"/>
          <w:szCs w:val="22"/>
          <w:lang w:val="en-US"/>
        </w:rPr>
        <w:t>countries already march together, which should be maintained)</w:t>
      </w:r>
      <w:r w:rsidR="00FD1EB9">
        <w:rPr>
          <w:sz w:val="22"/>
          <w:szCs w:val="22"/>
          <w:lang w:val="en-US"/>
        </w:rPr>
        <w:t>.</w:t>
      </w:r>
    </w:p>
    <w:p w14:paraId="3FA6B4CF" w14:textId="58D084BF" w:rsidR="001B6A93" w:rsidRDefault="00F9134A" w:rsidP="001B6A93">
      <w:pPr>
        <w:pStyle w:val="Listenabsatz"/>
        <w:numPr>
          <w:ilvl w:val="3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27</w:t>
      </w:r>
      <w:r w:rsidR="001B6A93">
        <w:rPr>
          <w:sz w:val="22"/>
          <w:szCs w:val="22"/>
          <w:lang w:val="en-US"/>
        </w:rPr>
        <w:t xml:space="preserve"> delegates voted ‘yes’</w:t>
      </w:r>
    </w:p>
    <w:p w14:paraId="0A297166" w14:textId="031F33FD" w:rsidR="00F9134A" w:rsidRDefault="00F9134A" w:rsidP="001B6A93">
      <w:pPr>
        <w:pStyle w:val="Listenabsatz"/>
        <w:numPr>
          <w:ilvl w:val="3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 delegate voted ‘no’</w:t>
      </w:r>
    </w:p>
    <w:p w14:paraId="79733A1E" w14:textId="77777777" w:rsidR="001B6A93" w:rsidRDefault="001B6A93" w:rsidP="001B6A93">
      <w:pPr>
        <w:pStyle w:val="Listenabsatz"/>
        <w:numPr>
          <w:ilvl w:val="3"/>
          <w:numId w:val="1"/>
        </w:numPr>
        <w:rPr>
          <w:b/>
          <w:bCs/>
          <w:sz w:val="22"/>
          <w:szCs w:val="22"/>
          <w:lang w:val="en-US"/>
        </w:rPr>
      </w:pPr>
      <w:r w:rsidRPr="009B3E3C">
        <w:rPr>
          <w:b/>
          <w:bCs/>
          <w:sz w:val="22"/>
          <w:szCs w:val="22"/>
          <w:lang w:val="en-US"/>
        </w:rPr>
        <w:t>The proposal was adopted</w:t>
      </w:r>
    </w:p>
    <w:p w14:paraId="766F390B" w14:textId="77777777" w:rsidR="00C529A6" w:rsidRDefault="00C529A6" w:rsidP="00C529A6">
      <w:pPr>
        <w:pStyle w:val="Listenabsatz"/>
        <w:ind w:left="2520"/>
        <w:rPr>
          <w:b/>
          <w:bCs/>
          <w:sz w:val="22"/>
          <w:szCs w:val="22"/>
          <w:lang w:val="en-US"/>
        </w:rPr>
      </w:pPr>
    </w:p>
    <w:p w14:paraId="3A2C2B0A" w14:textId="77777777" w:rsidR="00C529A6" w:rsidRPr="009B3E3C" w:rsidRDefault="00C529A6" w:rsidP="00C529A6">
      <w:pPr>
        <w:pStyle w:val="Listenabsatz"/>
        <w:ind w:left="2520"/>
        <w:rPr>
          <w:b/>
          <w:bCs/>
          <w:sz w:val="22"/>
          <w:szCs w:val="22"/>
          <w:lang w:val="en-US"/>
        </w:rPr>
      </w:pPr>
    </w:p>
    <w:p w14:paraId="656AEDAF" w14:textId="77777777" w:rsidR="003264A3" w:rsidRDefault="003264A3" w:rsidP="003264A3">
      <w:pPr>
        <w:pStyle w:val="Listenabsatz"/>
        <w:ind w:left="709"/>
        <w:rPr>
          <w:sz w:val="22"/>
          <w:szCs w:val="22"/>
          <w:lang w:val="en-US"/>
        </w:rPr>
      </w:pPr>
    </w:p>
    <w:p w14:paraId="47BF911E" w14:textId="6B46B6C2" w:rsidR="00461D6F" w:rsidRDefault="00522738" w:rsidP="00ED1788">
      <w:pPr>
        <w:rPr>
          <w:sz w:val="22"/>
          <w:szCs w:val="22"/>
          <w:lang w:val="en-US"/>
        </w:rPr>
      </w:pPr>
      <w:proofErr w:type="gramStart"/>
      <w:r w:rsidRPr="003264A3">
        <w:rPr>
          <w:sz w:val="22"/>
          <w:szCs w:val="22"/>
          <w:lang w:val="en-US"/>
        </w:rPr>
        <w:t xml:space="preserve">4.9  </w:t>
      </w:r>
      <w:r w:rsidR="00ED1788">
        <w:rPr>
          <w:sz w:val="22"/>
          <w:szCs w:val="22"/>
          <w:lang w:val="en-US"/>
        </w:rPr>
        <w:tab/>
      </w:r>
      <w:proofErr w:type="gramEnd"/>
      <w:r w:rsidR="00435762" w:rsidRPr="00435762">
        <w:rPr>
          <w:b/>
          <w:bCs/>
          <w:sz w:val="22"/>
          <w:szCs w:val="22"/>
          <w:lang w:val="en-US"/>
        </w:rPr>
        <w:t>Resolution 13</w:t>
      </w:r>
      <w:r w:rsidR="00435762">
        <w:rPr>
          <w:sz w:val="22"/>
          <w:szCs w:val="22"/>
          <w:lang w:val="en-US"/>
        </w:rPr>
        <w:t xml:space="preserve"> (Emergency) – Support </w:t>
      </w:r>
      <w:r w:rsidR="00ED1788">
        <w:rPr>
          <w:sz w:val="22"/>
          <w:szCs w:val="22"/>
          <w:lang w:val="en-US"/>
        </w:rPr>
        <w:t xml:space="preserve">of the LRPC </w:t>
      </w:r>
      <w:r w:rsidR="00446E9C">
        <w:rPr>
          <w:sz w:val="22"/>
          <w:szCs w:val="22"/>
          <w:lang w:val="en-US"/>
        </w:rPr>
        <w:t xml:space="preserve">endorsement: </w:t>
      </w:r>
    </w:p>
    <w:p w14:paraId="2F1B328D" w14:textId="06C93A1E" w:rsidR="00DA5E58" w:rsidRDefault="00DA5E58" w:rsidP="00446E9C">
      <w:pPr>
        <w:ind w:left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LR</w:t>
      </w:r>
      <w:r w:rsidR="00446E9C">
        <w:rPr>
          <w:sz w:val="22"/>
          <w:szCs w:val="22"/>
          <w:lang w:val="en-US"/>
        </w:rPr>
        <w:t>P</w:t>
      </w:r>
      <w:r>
        <w:rPr>
          <w:sz w:val="22"/>
          <w:szCs w:val="22"/>
          <w:lang w:val="en-US"/>
        </w:rPr>
        <w:t>C</w:t>
      </w:r>
      <w:r w:rsidR="00446E9C">
        <w:rPr>
          <w:sz w:val="22"/>
          <w:szCs w:val="22"/>
          <w:lang w:val="en-US"/>
        </w:rPr>
        <w:t xml:space="preserve"> Europe proposes to </w:t>
      </w:r>
      <w:r>
        <w:rPr>
          <w:sz w:val="22"/>
          <w:szCs w:val="22"/>
          <w:lang w:val="en-US"/>
        </w:rPr>
        <w:t>the European Council to adopt a resolution by which the member countries demonstrate their support to</w:t>
      </w:r>
      <w:r w:rsidR="00446E9C">
        <w:rPr>
          <w:sz w:val="22"/>
          <w:szCs w:val="22"/>
          <w:lang w:val="en-US"/>
        </w:rPr>
        <w:t xml:space="preserve"> the decision of the executive officers and the b</w:t>
      </w:r>
      <w:r>
        <w:rPr>
          <w:sz w:val="22"/>
          <w:szCs w:val="22"/>
          <w:lang w:val="en-US"/>
        </w:rPr>
        <w:t xml:space="preserve">oard of directors by which they endorse PID </w:t>
      </w:r>
      <w:r w:rsidRPr="00461D6F">
        <w:rPr>
          <w:sz w:val="22"/>
          <w:szCs w:val="22"/>
          <w:lang w:val="en-US"/>
        </w:rPr>
        <w:t>Dr. Manoj SHAH, MD 411</w:t>
      </w:r>
      <w:r w:rsidR="00446E9C">
        <w:rPr>
          <w:sz w:val="22"/>
          <w:szCs w:val="22"/>
          <w:lang w:val="en-US"/>
        </w:rPr>
        <w:t xml:space="preserve"> Kenya, as a candidate </w:t>
      </w:r>
      <w:r>
        <w:rPr>
          <w:sz w:val="22"/>
          <w:szCs w:val="22"/>
          <w:lang w:val="en-US"/>
        </w:rPr>
        <w:t xml:space="preserve">for </w:t>
      </w:r>
      <w:r w:rsidRPr="00461D6F">
        <w:rPr>
          <w:sz w:val="22"/>
          <w:szCs w:val="22"/>
          <w:lang w:val="en-US"/>
        </w:rPr>
        <w:t>the position of International Third Vice President of the Association at the 2024 Melbourne, Australia International Convention.</w:t>
      </w:r>
    </w:p>
    <w:p w14:paraId="548997B2" w14:textId="0DE69C00" w:rsidR="001B6A93" w:rsidRDefault="00F9134A" w:rsidP="001B6A93">
      <w:pPr>
        <w:pStyle w:val="Listenabsatz"/>
        <w:numPr>
          <w:ilvl w:val="3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</w:t>
      </w:r>
      <w:r w:rsidR="001B6A93">
        <w:rPr>
          <w:sz w:val="22"/>
          <w:szCs w:val="22"/>
          <w:lang w:val="en-US"/>
        </w:rPr>
        <w:t xml:space="preserve"> delegates voted ‘yes’</w:t>
      </w:r>
    </w:p>
    <w:p w14:paraId="5B7DAB46" w14:textId="27BDA618" w:rsidR="00F9134A" w:rsidRDefault="00F9134A" w:rsidP="001B6A93">
      <w:pPr>
        <w:pStyle w:val="Listenabsatz"/>
        <w:numPr>
          <w:ilvl w:val="3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 delegates voted ‘no’</w:t>
      </w:r>
    </w:p>
    <w:p w14:paraId="6D0ADE57" w14:textId="14A331EC" w:rsidR="00F9134A" w:rsidRDefault="00F9134A" w:rsidP="001B6A93">
      <w:pPr>
        <w:pStyle w:val="Listenabsatz"/>
        <w:numPr>
          <w:ilvl w:val="3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6 delegates </w:t>
      </w:r>
      <w:r w:rsidR="00ED1788">
        <w:rPr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 xml:space="preserve">bstained </w:t>
      </w:r>
    </w:p>
    <w:p w14:paraId="3D8D58D0" w14:textId="77777777" w:rsidR="001B6A93" w:rsidRDefault="001B6A93" w:rsidP="001B6A93">
      <w:pPr>
        <w:pStyle w:val="Listenabsatz"/>
        <w:numPr>
          <w:ilvl w:val="3"/>
          <w:numId w:val="1"/>
        </w:numPr>
        <w:rPr>
          <w:b/>
          <w:bCs/>
          <w:sz w:val="22"/>
          <w:szCs w:val="22"/>
          <w:lang w:val="en-US"/>
        </w:rPr>
      </w:pPr>
      <w:r w:rsidRPr="009B3E3C">
        <w:rPr>
          <w:b/>
          <w:bCs/>
          <w:sz w:val="22"/>
          <w:szCs w:val="22"/>
          <w:lang w:val="en-US"/>
        </w:rPr>
        <w:t>The proposal was adopted</w:t>
      </w:r>
    </w:p>
    <w:p w14:paraId="5E2BE832" w14:textId="77777777" w:rsidR="00C529A6" w:rsidRDefault="00C529A6" w:rsidP="00C529A6">
      <w:pPr>
        <w:pStyle w:val="Listenabsatz"/>
        <w:ind w:left="2520"/>
        <w:rPr>
          <w:b/>
          <w:bCs/>
          <w:sz w:val="22"/>
          <w:szCs w:val="22"/>
          <w:lang w:val="en-US"/>
        </w:rPr>
      </w:pPr>
    </w:p>
    <w:p w14:paraId="134823DD" w14:textId="77777777" w:rsidR="001B6A93" w:rsidRPr="009B3E3C" w:rsidRDefault="001B6A93" w:rsidP="001B6A93">
      <w:pPr>
        <w:pStyle w:val="Listenabsatz"/>
        <w:ind w:left="2520"/>
        <w:rPr>
          <w:b/>
          <w:bCs/>
          <w:sz w:val="22"/>
          <w:szCs w:val="22"/>
          <w:lang w:val="en-US"/>
        </w:rPr>
      </w:pPr>
    </w:p>
    <w:p w14:paraId="0826989A" w14:textId="06D37416" w:rsidR="003264A3" w:rsidRDefault="001B6A93" w:rsidP="006B6D33">
      <w:pPr>
        <w:ind w:left="708" w:hanging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4.10 </w:t>
      </w:r>
      <w:r w:rsidR="00ED1788">
        <w:rPr>
          <w:sz w:val="22"/>
          <w:szCs w:val="22"/>
          <w:lang w:val="en-US"/>
        </w:rPr>
        <w:tab/>
      </w:r>
      <w:r w:rsidRPr="00ED4F36">
        <w:rPr>
          <w:sz w:val="22"/>
          <w:szCs w:val="22"/>
          <w:lang w:val="en-US"/>
        </w:rPr>
        <w:t>PID Walter Zemrosser, President of the Europa Forum 2023</w:t>
      </w:r>
      <w:r w:rsidR="002331D6">
        <w:rPr>
          <w:sz w:val="22"/>
          <w:szCs w:val="22"/>
          <w:lang w:val="en-US"/>
        </w:rPr>
        <w:t>,</w:t>
      </w:r>
      <w:r w:rsidR="006B6D33">
        <w:rPr>
          <w:sz w:val="22"/>
          <w:szCs w:val="22"/>
          <w:lang w:val="en-US"/>
        </w:rPr>
        <w:t xml:space="preserve"> thanks all members of the European Council and all country delegates for their </w:t>
      </w:r>
      <w:r w:rsidR="00D86D55">
        <w:rPr>
          <w:sz w:val="22"/>
          <w:szCs w:val="22"/>
          <w:lang w:val="en-US"/>
        </w:rPr>
        <w:t>participation</w:t>
      </w:r>
      <w:r w:rsidR="006B6D33">
        <w:rPr>
          <w:sz w:val="22"/>
          <w:szCs w:val="22"/>
          <w:lang w:val="en-US"/>
        </w:rPr>
        <w:t xml:space="preserve"> and closes the meeting.</w:t>
      </w:r>
    </w:p>
    <w:p w14:paraId="195A2AAB" w14:textId="77777777" w:rsidR="006B6D33" w:rsidRDefault="006B6D33" w:rsidP="003264A3">
      <w:pPr>
        <w:rPr>
          <w:sz w:val="22"/>
          <w:szCs w:val="22"/>
          <w:lang w:val="en-US"/>
        </w:rPr>
      </w:pPr>
    </w:p>
    <w:p w14:paraId="35B4083E" w14:textId="0F93FB3E" w:rsidR="001B6A93" w:rsidRDefault="001B6A93" w:rsidP="003264A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The European Council II meeting was adjourned at </w:t>
      </w:r>
      <w:r w:rsidR="00F9134A">
        <w:rPr>
          <w:sz w:val="22"/>
          <w:szCs w:val="22"/>
          <w:lang w:val="en-US"/>
        </w:rPr>
        <w:t>9:32</w:t>
      </w:r>
      <w:r>
        <w:rPr>
          <w:sz w:val="22"/>
          <w:szCs w:val="22"/>
          <w:lang w:val="en-US"/>
        </w:rPr>
        <w:t>h.</w:t>
      </w:r>
    </w:p>
    <w:p w14:paraId="4456B351" w14:textId="77777777" w:rsidR="0064221B" w:rsidRDefault="0064221B" w:rsidP="003264A3">
      <w:pPr>
        <w:rPr>
          <w:sz w:val="22"/>
          <w:szCs w:val="22"/>
          <w:lang w:val="en-US"/>
        </w:rPr>
      </w:pPr>
    </w:p>
    <w:p w14:paraId="10D324E0" w14:textId="77777777" w:rsidR="00C529A6" w:rsidRDefault="00C529A6" w:rsidP="003264A3">
      <w:pPr>
        <w:rPr>
          <w:sz w:val="22"/>
          <w:szCs w:val="22"/>
          <w:lang w:val="en-US"/>
        </w:rPr>
      </w:pPr>
    </w:p>
    <w:p w14:paraId="13CC5DE9" w14:textId="77777777" w:rsidR="00C529A6" w:rsidRDefault="00C529A6" w:rsidP="003264A3">
      <w:pPr>
        <w:rPr>
          <w:sz w:val="22"/>
          <w:szCs w:val="22"/>
          <w:lang w:val="en-US"/>
        </w:rPr>
      </w:pPr>
    </w:p>
    <w:p w14:paraId="62599AB3" w14:textId="77777777" w:rsidR="0064221B" w:rsidRDefault="0064221B" w:rsidP="003264A3">
      <w:pPr>
        <w:rPr>
          <w:sz w:val="22"/>
          <w:szCs w:val="22"/>
          <w:lang w:val="en-US"/>
        </w:rPr>
      </w:pPr>
    </w:p>
    <w:p w14:paraId="212B7C53" w14:textId="0CBD60BD" w:rsidR="0064221B" w:rsidRPr="0064221B" w:rsidRDefault="0064221B" w:rsidP="003264A3">
      <w:pPr>
        <w:rPr>
          <w:sz w:val="22"/>
          <w:szCs w:val="22"/>
          <w:lang w:val="en-US"/>
        </w:rPr>
      </w:pPr>
      <w:r w:rsidRPr="0064221B">
        <w:rPr>
          <w:sz w:val="22"/>
          <w:szCs w:val="22"/>
          <w:lang w:val="en-US"/>
        </w:rPr>
        <w:t>Karl Brewi</w:t>
      </w:r>
      <w:r w:rsidRPr="0064221B">
        <w:rPr>
          <w:sz w:val="22"/>
          <w:szCs w:val="22"/>
          <w:lang w:val="en-US"/>
        </w:rPr>
        <w:tab/>
      </w:r>
      <w:r w:rsidRPr="0064221B">
        <w:rPr>
          <w:sz w:val="22"/>
          <w:szCs w:val="22"/>
          <w:lang w:val="en-US"/>
        </w:rPr>
        <w:tab/>
      </w:r>
      <w:r w:rsidRPr="0064221B">
        <w:rPr>
          <w:sz w:val="22"/>
          <w:szCs w:val="22"/>
          <w:lang w:val="en-US"/>
        </w:rPr>
        <w:tab/>
      </w:r>
      <w:r w:rsidRPr="0064221B">
        <w:rPr>
          <w:sz w:val="22"/>
          <w:szCs w:val="22"/>
          <w:lang w:val="en-US"/>
        </w:rPr>
        <w:tab/>
      </w:r>
      <w:r w:rsidRPr="0064221B">
        <w:rPr>
          <w:sz w:val="22"/>
          <w:szCs w:val="22"/>
          <w:lang w:val="en-US"/>
        </w:rPr>
        <w:tab/>
      </w:r>
      <w:r w:rsidRPr="0064221B">
        <w:rPr>
          <w:sz w:val="22"/>
          <w:szCs w:val="22"/>
          <w:lang w:val="en-US"/>
        </w:rPr>
        <w:tab/>
      </w:r>
      <w:r w:rsidRPr="0064221B">
        <w:rPr>
          <w:sz w:val="22"/>
          <w:szCs w:val="22"/>
          <w:lang w:val="en-US"/>
        </w:rPr>
        <w:tab/>
      </w:r>
      <w:r w:rsidRPr="0064221B">
        <w:rPr>
          <w:sz w:val="22"/>
          <w:szCs w:val="22"/>
          <w:lang w:val="en-US"/>
        </w:rPr>
        <w:tab/>
      </w:r>
      <w:r w:rsidRPr="0064221B">
        <w:rPr>
          <w:sz w:val="22"/>
          <w:szCs w:val="22"/>
          <w:lang w:val="en-US"/>
        </w:rPr>
        <w:tab/>
      </w:r>
      <w:r w:rsidRPr="0064221B">
        <w:rPr>
          <w:sz w:val="22"/>
          <w:szCs w:val="22"/>
          <w:lang w:val="en-US"/>
        </w:rPr>
        <w:tab/>
        <w:t>PID Walter Zemrosser</w:t>
      </w:r>
    </w:p>
    <w:p w14:paraId="586D33C7" w14:textId="3EC13EA8" w:rsidR="0064221B" w:rsidRDefault="0064221B" w:rsidP="003264A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Forum General Secretary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Forum President</w:t>
      </w:r>
    </w:p>
    <w:p w14:paraId="4D42D120" w14:textId="77777777" w:rsidR="0064221B" w:rsidRDefault="0064221B" w:rsidP="003264A3">
      <w:pPr>
        <w:rPr>
          <w:sz w:val="22"/>
          <w:szCs w:val="22"/>
          <w:lang w:val="en-US"/>
        </w:rPr>
      </w:pPr>
    </w:p>
    <w:p w14:paraId="0586B4B7" w14:textId="77777777" w:rsidR="00235E04" w:rsidRDefault="00235E04" w:rsidP="003264A3">
      <w:pPr>
        <w:rPr>
          <w:sz w:val="22"/>
          <w:szCs w:val="22"/>
          <w:lang w:val="en-US"/>
        </w:rPr>
      </w:pPr>
    </w:p>
    <w:p w14:paraId="00B8DA31" w14:textId="77777777" w:rsidR="00235E04" w:rsidRDefault="00235E04" w:rsidP="003264A3">
      <w:pPr>
        <w:rPr>
          <w:sz w:val="22"/>
          <w:szCs w:val="22"/>
          <w:lang w:val="en-US"/>
        </w:rPr>
      </w:pPr>
    </w:p>
    <w:p w14:paraId="1B24FDD2" w14:textId="77777777" w:rsidR="00235E04" w:rsidRPr="003264A3" w:rsidRDefault="00235E04" w:rsidP="003264A3">
      <w:pPr>
        <w:rPr>
          <w:sz w:val="22"/>
          <w:szCs w:val="22"/>
          <w:lang w:val="en-US"/>
        </w:rPr>
      </w:pPr>
    </w:p>
    <w:sectPr w:rsidR="00235E04" w:rsidRPr="003264A3" w:rsidSect="009D67C4">
      <w:pgSz w:w="11906" w:h="16838"/>
      <w:pgMar w:top="567" w:right="73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ar(--awb-text-font-family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AE7"/>
    <w:multiLevelType w:val="hybridMultilevel"/>
    <w:tmpl w:val="2D544ACE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BE6D08"/>
    <w:multiLevelType w:val="hybridMultilevel"/>
    <w:tmpl w:val="2DCEC35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94AEF"/>
    <w:multiLevelType w:val="hybridMultilevel"/>
    <w:tmpl w:val="EEC0B968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B681065"/>
    <w:multiLevelType w:val="hybridMultilevel"/>
    <w:tmpl w:val="B34846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5714A"/>
    <w:multiLevelType w:val="hybridMultilevel"/>
    <w:tmpl w:val="C69CD0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98881">
    <w:abstractNumId w:val="1"/>
  </w:num>
  <w:num w:numId="2" w16cid:durableId="211815546">
    <w:abstractNumId w:val="3"/>
  </w:num>
  <w:num w:numId="3" w16cid:durableId="1513304186">
    <w:abstractNumId w:val="4"/>
  </w:num>
  <w:num w:numId="4" w16cid:durableId="2062556012">
    <w:abstractNumId w:val="2"/>
  </w:num>
  <w:num w:numId="5" w16cid:durableId="1040471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35"/>
    <w:rsid w:val="0000774B"/>
    <w:rsid w:val="00024388"/>
    <w:rsid w:val="00033159"/>
    <w:rsid w:val="000A0D0F"/>
    <w:rsid w:val="000B0447"/>
    <w:rsid w:val="000B37C7"/>
    <w:rsid w:val="001404EE"/>
    <w:rsid w:val="00160985"/>
    <w:rsid w:val="001B6A93"/>
    <w:rsid w:val="001D749B"/>
    <w:rsid w:val="00221FA7"/>
    <w:rsid w:val="002331D6"/>
    <w:rsid w:val="00235E04"/>
    <w:rsid w:val="002729E3"/>
    <w:rsid w:val="00297898"/>
    <w:rsid w:val="002B1BEC"/>
    <w:rsid w:val="002B25DC"/>
    <w:rsid w:val="002C48EB"/>
    <w:rsid w:val="002E16AB"/>
    <w:rsid w:val="002F2F34"/>
    <w:rsid w:val="002F3BBA"/>
    <w:rsid w:val="003034AD"/>
    <w:rsid w:val="003264A3"/>
    <w:rsid w:val="003430FC"/>
    <w:rsid w:val="00347A35"/>
    <w:rsid w:val="003E157F"/>
    <w:rsid w:val="003E66B5"/>
    <w:rsid w:val="003F3CAD"/>
    <w:rsid w:val="0040185E"/>
    <w:rsid w:val="00435762"/>
    <w:rsid w:val="00446E9C"/>
    <w:rsid w:val="00461D6F"/>
    <w:rsid w:val="00476F42"/>
    <w:rsid w:val="004B1E44"/>
    <w:rsid w:val="004C3F6E"/>
    <w:rsid w:val="0051511D"/>
    <w:rsid w:val="00522738"/>
    <w:rsid w:val="005348F2"/>
    <w:rsid w:val="00535158"/>
    <w:rsid w:val="00584DB2"/>
    <w:rsid w:val="00594AC9"/>
    <w:rsid w:val="005C1891"/>
    <w:rsid w:val="005E5009"/>
    <w:rsid w:val="00617878"/>
    <w:rsid w:val="0064221B"/>
    <w:rsid w:val="006B6D33"/>
    <w:rsid w:val="006C0A2F"/>
    <w:rsid w:val="0071297E"/>
    <w:rsid w:val="0071393B"/>
    <w:rsid w:val="007146E6"/>
    <w:rsid w:val="00723DBD"/>
    <w:rsid w:val="00752B0E"/>
    <w:rsid w:val="007C5A9E"/>
    <w:rsid w:val="009328AF"/>
    <w:rsid w:val="0097398C"/>
    <w:rsid w:val="00997F5D"/>
    <w:rsid w:val="009B3E3C"/>
    <w:rsid w:val="009D51EC"/>
    <w:rsid w:val="009D67C4"/>
    <w:rsid w:val="00A027E8"/>
    <w:rsid w:val="00A26651"/>
    <w:rsid w:val="00A44CDD"/>
    <w:rsid w:val="00A86F10"/>
    <w:rsid w:val="00AA3B4D"/>
    <w:rsid w:val="00AC434A"/>
    <w:rsid w:val="00AD0104"/>
    <w:rsid w:val="00AD606C"/>
    <w:rsid w:val="00B82903"/>
    <w:rsid w:val="00BA0307"/>
    <w:rsid w:val="00BC3FD4"/>
    <w:rsid w:val="00BD4BF9"/>
    <w:rsid w:val="00C010A3"/>
    <w:rsid w:val="00C16A68"/>
    <w:rsid w:val="00C23E69"/>
    <w:rsid w:val="00C529A6"/>
    <w:rsid w:val="00C94E3D"/>
    <w:rsid w:val="00CA2536"/>
    <w:rsid w:val="00CA36FC"/>
    <w:rsid w:val="00CB33F5"/>
    <w:rsid w:val="00CC5E54"/>
    <w:rsid w:val="00CF5CF8"/>
    <w:rsid w:val="00D0356E"/>
    <w:rsid w:val="00D23299"/>
    <w:rsid w:val="00D3055A"/>
    <w:rsid w:val="00D34878"/>
    <w:rsid w:val="00D35627"/>
    <w:rsid w:val="00D41E94"/>
    <w:rsid w:val="00D476B5"/>
    <w:rsid w:val="00D86D55"/>
    <w:rsid w:val="00D97EA5"/>
    <w:rsid w:val="00DA5E58"/>
    <w:rsid w:val="00E032F0"/>
    <w:rsid w:val="00E367B6"/>
    <w:rsid w:val="00E37B7F"/>
    <w:rsid w:val="00E40A5D"/>
    <w:rsid w:val="00E70A15"/>
    <w:rsid w:val="00ED1788"/>
    <w:rsid w:val="00ED4F36"/>
    <w:rsid w:val="00EE6096"/>
    <w:rsid w:val="00F9134A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0CD5"/>
  <w15:chartTrackingRefBased/>
  <w15:docId w15:val="{5535EE1C-E704-4D0A-A2AC-0D43269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7A35"/>
    <w:pPr>
      <w:spacing w:after="0" w:line="240" w:lineRule="auto"/>
    </w:pPr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D232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AT"/>
      <w14:ligatures w14:val="none"/>
    </w:rPr>
  </w:style>
  <w:style w:type="paragraph" w:styleId="berschrift3">
    <w:name w:val="heading 3"/>
    <w:basedOn w:val="Standard"/>
    <w:link w:val="berschrift3Zchn"/>
    <w:uiPriority w:val="9"/>
    <w:qFormat/>
    <w:rsid w:val="00D2329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AT"/>
      <w14:ligatures w14:val="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23E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356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23299"/>
    <w:rPr>
      <w:rFonts w:ascii="Times New Roman" w:eastAsia="Times New Roman" w:hAnsi="Times New Roman" w:cs="Times New Roman"/>
      <w:b/>
      <w:bCs/>
      <w:kern w:val="0"/>
      <w:sz w:val="36"/>
      <w:szCs w:val="36"/>
      <w:lang w:eastAsia="de-AT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3299"/>
    <w:rPr>
      <w:rFonts w:ascii="Times New Roman" w:eastAsia="Times New Roman" w:hAnsi="Times New Roman" w:cs="Times New Roman"/>
      <w:b/>
      <w:bCs/>
      <w:kern w:val="0"/>
      <w:sz w:val="27"/>
      <w:szCs w:val="27"/>
      <w:lang w:eastAsia="de-AT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23E6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B37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080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7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46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6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382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3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122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0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2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080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791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0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3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darwiche</dc:creator>
  <cp:keywords/>
  <dc:description/>
  <cp:lastModifiedBy>Karl Brewi</cp:lastModifiedBy>
  <cp:revision>2</cp:revision>
  <dcterms:created xsi:type="dcterms:W3CDTF">2023-11-11T17:57:00Z</dcterms:created>
  <dcterms:modified xsi:type="dcterms:W3CDTF">2023-11-11T17:57:00Z</dcterms:modified>
</cp:coreProperties>
</file>